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一、大厂回族自治县医疗保障局收支预算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sectPr>
      </w:pPr>
      <w:r>
        <w:fldChar w:fldCharType="end"/>
      </w:r>
      <w:bookmarkStart w:id="1" w:name="_GoBack"/>
      <w:bookmarkEnd w:id="1"/>
      <w:bookmarkStart w:id="0" w:name="_Toc_4_4_0000000001"/>
    </w:p>
    <w:p>
      <w:r>
        <w:rPr>
          <w:rFonts w:ascii="方正小标宋_GBK" w:hAnsi="方正小标宋_GBK" w:eastAsia="方正小标宋_GBK" w:cs="方正小标宋_GBK"/>
          <w:b w:val="0"/>
          <w:color w:val="000000"/>
          <w:sz w:val="44"/>
        </w:rPr>
        <w:t>一、大厂回族自治县医疗保障局收支预算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2562.93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2528.32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2562.93</w:t>
            </w:r>
          </w:p>
        </w:tc>
        <w:tc>
          <w:tcPr>
            <w:tcW w:w="4535" w:type="dxa"/>
            <w:vAlign w:val="center"/>
          </w:tcPr>
          <w:p>
            <w:pPr>
              <w:pStyle w:val="14"/>
            </w:pPr>
            <w:r>
              <w:t>本年支出合计</w:t>
            </w:r>
          </w:p>
        </w:tc>
        <w:tc>
          <w:tcPr>
            <w:tcW w:w="2126" w:type="dxa"/>
            <w:vAlign w:val="center"/>
          </w:tcPr>
          <w:p>
            <w:pPr>
              <w:pStyle w:val="15"/>
            </w:pPr>
            <w:r>
              <w:t>2562.93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0.01</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2562.93</w:t>
            </w:r>
          </w:p>
        </w:tc>
        <w:tc>
          <w:tcPr>
            <w:tcW w:w="4535" w:type="dxa"/>
            <w:vAlign w:val="center"/>
          </w:tcPr>
          <w:p>
            <w:pPr>
              <w:pStyle w:val="14"/>
            </w:pPr>
            <w:r>
              <w:t>支出总计</w:t>
            </w:r>
          </w:p>
        </w:tc>
        <w:tc>
          <w:tcPr>
            <w:tcW w:w="2126" w:type="dxa"/>
            <w:vAlign w:val="center"/>
          </w:tcPr>
          <w:p>
            <w:pPr>
              <w:pStyle w:val="15"/>
            </w:pPr>
            <w:r>
              <w:t>2562.93</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2562.93</w:t>
            </w:r>
          </w:p>
        </w:tc>
        <w:tc>
          <w:tcPr>
            <w:tcW w:w="1134" w:type="dxa"/>
            <w:vAlign w:val="center"/>
          </w:tcPr>
          <w:p>
            <w:pPr>
              <w:pStyle w:val="15"/>
            </w:pPr>
            <w:r>
              <w:t>2562.93</w:t>
            </w:r>
          </w:p>
        </w:tc>
        <w:tc>
          <w:tcPr>
            <w:tcW w:w="1134" w:type="dxa"/>
            <w:vAlign w:val="center"/>
          </w:tcPr>
          <w:p>
            <w:pPr>
              <w:pStyle w:val="15"/>
            </w:pPr>
            <w:r>
              <w:t>2562.93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2.01</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20899</w:t>
            </w:r>
          </w:p>
        </w:tc>
        <w:tc>
          <w:tcPr>
            <w:tcW w:w="1559" w:type="dxa"/>
            <w:vAlign w:val="center"/>
          </w:tcPr>
          <w:p>
            <w:pPr>
              <w:pStyle w:val="12"/>
            </w:pPr>
            <w:r>
              <w:t>其他社会保障和就业支出</w:t>
            </w:r>
          </w:p>
        </w:tc>
        <w:tc>
          <w:tcPr>
            <w:tcW w:w="1134" w:type="dxa"/>
            <w:vAlign w:val="center"/>
          </w:tcPr>
          <w:p>
            <w:pPr>
              <w:pStyle w:val="11"/>
            </w:pPr>
            <w:r>
              <w:t>2.01</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2089999</w:t>
            </w:r>
          </w:p>
        </w:tc>
        <w:tc>
          <w:tcPr>
            <w:tcW w:w="1559" w:type="dxa"/>
            <w:vAlign w:val="center"/>
          </w:tcPr>
          <w:p>
            <w:pPr>
              <w:pStyle w:val="12"/>
            </w:pPr>
            <w:r>
              <w:t>其他社会保障和就业支出</w:t>
            </w:r>
          </w:p>
        </w:tc>
        <w:tc>
          <w:tcPr>
            <w:tcW w:w="1134" w:type="dxa"/>
            <w:vAlign w:val="center"/>
          </w:tcPr>
          <w:p>
            <w:pPr>
              <w:pStyle w:val="11"/>
            </w:pPr>
            <w:r>
              <w:t>2.01</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2528.32</w:t>
            </w:r>
          </w:p>
        </w:tc>
        <w:tc>
          <w:tcPr>
            <w:tcW w:w="1134" w:type="dxa"/>
            <w:vAlign w:val="center"/>
          </w:tcPr>
          <w:p>
            <w:pPr>
              <w:pStyle w:val="11"/>
            </w:pPr>
            <w:r>
              <w:t>2528.32</w:t>
            </w:r>
          </w:p>
        </w:tc>
        <w:tc>
          <w:tcPr>
            <w:tcW w:w="1134" w:type="dxa"/>
            <w:vAlign w:val="center"/>
          </w:tcPr>
          <w:p>
            <w:pPr>
              <w:pStyle w:val="11"/>
            </w:pPr>
            <w:r>
              <w:t>2528.32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12.05</w:t>
            </w:r>
          </w:p>
        </w:tc>
        <w:tc>
          <w:tcPr>
            <w:tcW w:w="1134" w:type="dxa"/>
            <w:vAlign w:val="center"/>
          </w:tcPr>
          <w:p>
            <w:pPr>
              <w:pStyle w:val="11"/>
            </w:pPr>
            <w:r>
              <w:t>12.05</w:t>
            </w:r>
          </w:p>
        </w:tc>
        <w:tc>
          <w:tcPr>
            <w:tcW w:w="1134" w:type="dxa"/>
            <w:vAlign w:val="center"/>
          </w:tcPr>
          <w:p>
            <w:pPr>
              <w:pStyle w:val="11"/>
            </w:pPr>
            <w:r>
              <w:t>12.05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12.05</w:t>
            </w:r>
          </w:p>
        </w:tc>
        <w:tc>
          <w:tcPr>
            <w:tcW w:w="1134" w:type="dxa"/>
            <w:vAlign w:val="center"/>
          </w:tcPr>
          <w:p>
            <w:pPr>
              <w:pStyle w:val="11"/>
            </w:pPr>
            <w:r>
              <w:t>12.05</w:t>
            </w:r>
          </w:p>
        </w:tc>
        <w:tc>
          <w:tcPr>
            <w:tcW w:w="1134" w:type="dxa"/>
            <w:vAlign w:val="center"/>
          </w:tcPr>
          <w:p>
            <w:pPr>
              <w:pStyle w:val="11"/>
            </w:pPr>
            <w:r>
              <w:t>12.05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1695.72</w:t>
            </w:r>
          </w:p>
        </w:tc>
        <w:tc>
          <w:tcPr>
            <w:tcW w:w="1134" w:type="dxa"/>
            <w:vAlign w:val="center"/>
          </w:tcPr>
          <w:p>
            <w:pPr>
              <w:pStyle w:val="11"/>
            </w:pPr>
            <w:r>
              <w:t>1695.72</w:t>
            </w:r>
          </w:p>
        </w:tc>
        <w:tc>
          <w:tcPr>
            <w:tcW w:w="1134" w:type="dxa"/>
            <w:vAlign w:val="center"/>
          </w:tcPr>
          <w:p>
            <w:pPr>
              <w:pStyle w:val="11"/>
            </w:pPr>
            <w:r>
              <w:t>1695.72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17.50</w:t>
            </w:r>
          </w:p>
        </w:tc>
        <w:tc>
          <w:tcPr>
            <w:tcW w:w="1134" w:type="dxa"/>
            <w:vAlign w:val="center"/>
          </w:tcPr>
          <w:p>
            <w:pPr>
              <w:pStyle w:val="11"/>
            </w:pPr>
            <w:r>
              <w:t>17.50</w:t>
            </w:r>
          </w:p>
        </w:tc>
        <w:tc>
          <w:tcPr>
            <w:tcW w:w="1134" w:type="dxa"/>
            <w:vAlign w:val="center"/>
          </w:tcPr>
          <w:p>
            <w:pPr>
              <w:pStyle w:val="11"/>
            </w:pPr>
            <w:r>
              <w:t>17.50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2101202</w:t>
            </w:r>
          </w:p>
        </w:tc>
        <w:tc>
          <w:tcPr>
            <w:tcW w:w="1559" w:type="dxa"/>
            <w:vAlign w:val="center"/>
          </w:tcPr>
          <w:p>
            <w:pPr>
              <w:pStyle w:val="12"/>
            </w:pPr>
            <w:r>
              <w:t>财政对城乡居民基本医疗保险基金的补助</w:t>
            </w:r>
          </w:p>
        </w:tc>
        <w:tc>
          <w:tcPr>
            <w:tcW w:w="1134" w:type="dxa"/>
            <w:vAlign w:val="center"/>
          </w:tcPr>
          <w:p>
            <w:pPr>
              <w:pStyle w:val="11"/>
            </w:pPr>
            <w:r>
              <w:t>1678.22</w:t>
            </w:r>
          </w:p>
        </w:tc>
        <w:tc>
          <w:tcPr>
            <w:tcW w:w="1134" w:type="dxa"/>
            <w:vAlign w:val="center"/>
          </w:tcPr>
          <w:p>
            <w:pPr>
              <w:pStyle w:val="11"/>
            </w:pPr>
            <w:r>
              <w:t>1678.22</w:t>
            </w:r>
          </w:p>
        </w:tc>
        <w:tc>
          <w:tcPr>
            <w:tcW w:w="1134" w:type="dxa"/>
            <w:vAlign w:val="center"/>
          </w:tcPr>
          <w:p>
            <w:pPr>
              <w:pStyle w:val="11"/>
            </w:pPr>
            <w:r>
              <w:t>1678.22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21013</w:t>
            </w:r>
          </w:p>
        </w:tc>
        <w:tc>
          <w:tcPr>
            <w:tcW w:w="1559" w:type="dxa"/>
            <w:vAlign w:val="center"/>
          </w:tcPr>
          <w:p>
            <w:pPr>
              <w:pStyle w:val="12"/>
            </w:pPr>
            <w:r>
              <w:t>医疗救助</w:t>
            </w:r>
          </w:p>
        </w:tc>
        <w:tc>
          <w:tcPr>
            <w:tcW w:w="1134" w:type="dxa"/>
            <w:vAlign w:val="center"/>
          </w:tcPr>
          <w:p>
            <w:pPr>
              <w:pStyle w:val="11"/>
            </w:pPr>
            <w:r>
              <w:t>150.00</w:t>
            </w:r>
          </w:p>
        </w:tc>
        <w:tc>
          <w:tcPr>
            <w:tcW w:w="1134" w:type="dxa"/>
            <w:vAlign w:val="center"/>
          </w:tcPr>
          <w:p>
            <w:pPr>
              <w:pStyle w:val="11"/>
            </w:pPr>
            <w:r>
              <w:t>150.00</w:t>
            </w:r>
          </w:p>
        </w:tc>
        <w:tc>
          <w:tcPr>
            <w:tcW w:w="1134" w:type="dxa"/>
            <w:vAlign w:val="center"/>
          </w:tcPr>
          <w:p>
            <w:pPr>
              <w:pStyle w:val="11"/>
            </w:pPr>
            <w:r>
              <w:t>150.00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2101301</w:t>
            </w:r>
          </w:p>
        </w:tc>
        <w:tc>
          <w:tcPr>
            <w:tcW w:w="1559" w:type="dxa"/>
            <w:vAlign w:val="center"/>
          </w:tcPr>
          <w:p>
            <w:pPr>
              <w:pStyle w:val="12"/>
            </w:pPr>
            <w:r>
              <w:t>城乡医疗救助</w:t>
            </w:r>
          </w:p>
        </w:tc>
        <w:tc>
          <w:tcPr>
            <w:tcW w:w="1134" w:type="dxa"/>
            <w:vAlign w:val="center"/>
          </w:tcPr>
          <w:p>
            <w:pPr>
              <w:pStyle w:val="11"/>
            </w:pPr>
            <w:r>
              <w:t>150.00</w:t>
            </w:r>
          </w:p>
        </w:tc>
        <w:tc>
          <w:tcPr>
            <w:tcW w:w="1134" w:type="dxa"/>
            <w:vAlign w:val="center"/>
          </w:tcPr>
          <w:p>
            <w:pPr>
              <w:pStyle w:val="11"/>
            </w:pPr>
            <w:r>
              <w:t>150.00</w:t>
            </w:r>
          </w:p>
        </w:tc>
        <w:tc>
          <w:tcPr>
            <w:tcW w:w="1134" w:type="dxa"/>
            <w:vAlign w:val="center"/>
          </w:tcPr>
          <w:p>
            <w:pPr>
              <w:pStyle w:val="11"/>
            </w:pPr>
            <w:r>
              <w:t>150.00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21015</w:t>
            </w:r>
          </w:p>
        </w:tc>
        <w:tc>
          <w:tcPr>
            <w:tcW w:w="1559" w:type="dxa"/>
            <w:vAlign w:val="center"/>
          </w:tcPr>
          <w:p>
            <w:pPr>
              <w:pStyle w:val="12"/>
            </w:pPr>
            <w:r>
              <w:t>医疗保障管理事务</w:t>
            </w:r>
          </w:p>
        </w:tc>
        <w:tc>
          <w:tcPr>
            <w:tcW w:w="1134" w:type="dxa"/>
            <w:vAlign w:val="center"/>
          </w:tcPr>
          <w:p>
            <w:pPr>
              <w:pStyle w:val="11"/>
            </w:pPr>
            <w:r>
              <w:t>670.54</w:t>
            </w:r>
          </w:p>
        </w:tc>
        <w:tc>
          <w:tcPr>
            <w:tcW w:w="1134" w:type="dxa"/>
            <w:vAlign w:val="center"/>
          </w:tcPr>
          <w:p>
            <w:pPr>
              <w:pStyle w:val="11"/>
            </w:pPr>
            <w:r>
              <w:t>670.54</w:t>
            </w:r>
          </w:p>
        </w:tc>
        <w:tc>
          <w:tcPr>
            <w:tcW w:w="1134" w:type="dxa"/>
            <w:vAlign w:val="center"/>
          </w:tcPr>
          <w:p>
            <w:pPr>
              <w:pStyle w:val="11"/>
            </w:pPr>
            <w:r>
              <w:t>670.54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2101501</w:t>
            </w:r>
          </w:p>
        </w:tc>
        <w:tc>
          <w:tcPr>
            <w:tcW w:w="1559" w:type="dxa"/>
            <w:vAlign w:val="center"/>
          </w:tcPr>
          <w:p>
            <w:pPr>
              <w:pStyle w:val="12"/>
            </w:pPr>
            <w:r>
              <w:t>行政运行</w:t>
            </w:r>
          </w:p>
        </w:tc>
        <w:tc>
          <w:tcPr>
            <w:tcW w:w="1134" w:type="dxa"/>
            <w:vAlign w:val="center"/>
          </w:tcPr>
          <w:p>
            <w:pPr>
              <w:pStyle w:val="11"/>
            </w:pPr>
            <w:r>
              <w:t>484.29</w:t>
            </w:r>
          </w:p>
        </w:tc>
        <w:tc>
          <w:tcPr>
            <w:tcW w:w="1134" w:type="dxa"/>
            <w:vAlign w:val="center"/>
          </w:tcPr>
          <w:p>
            <w:pPr>
              <w:pStyle w:val="11"/>
            </w:pPr>
            <w:r>
              <w:t>484.29</w:t>
            </w:r>
          </w:p>
        </w:tc>
        <w:tc>
          <w:tcPr>
            <w:tcW w:w="1134" w:type="dxa"/>
            <w:vAlign w:val="center"/>
          </w:tcPr>
          <w:p>
            <w:pPr>
              <w:pStyle w:val="11"/>
            </w:pPr>
            <w:r>
              <w:t>484.29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2101502</w:t>
            </w:r>
          </w:p>
        </w:tc>
        <w:tc>
          <w:tcPr>
            <w:tcW w:w="1559" w:type="dxa"/>
            <w:vAlign w:val="center"/>
          </w:tcPr>
          <w:p>
            <w:pPr>
              <w:pStyle w:val="12"/>
            </w:pPr>
            <w:r>
              <w:t>一般行政管理事务</w:t>
            </w:r>
          </w:p>
        </w:tc>
        <w:tc>
          <w:tcPr>
            <w:tcW w:w="1134" w:type="dxa"/>
            <w:vAlign w:val="center"/>
          </w:tcPr>
          <w:p>
            <w:pPr>
              <w:pStyle w:val="11"/>
            </w:pPr>
            <w:r>
              <w:t>186.26</w:t>
            </w:r>
          </w:p>
        </w:tc>
        <w:tc>
          <w:tcPr>
            <w:tcW w:w="1134" w:type="dxa"/>
            <w:vAlign w:val="center"/>
          </w:tcPr>
          <w:p>
            <w:pPr>
              <w:pStyle w:val="11"/>
            </w:pPr>
            <w:r>
              <w:t>186.26</w:t>
            </w:r>
          </w:p>
        </w:tc>
        <w:tc>
          <w:tcPr>
            <w:tcW w:w="1134" w:type="dxa"/>
            <w:vAlign w:val="center"/>
          </w:tcPr>
          <w:p>
            <w:pPr>
              <w:pStyle w:val="11"/>
            </w:pPr>
            <w:r>
              <w:t>186.26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32.61</w:t>
            </w:r>
          </w:p>
        </w:tc>
        <w:tc>
          <w:tcPr>
            <w:tcW w:w="1134" w:type="dxa"/>
            <w:vAlign w:val="center"/>
          </w:tcPr>
          <w:p>
            <w:pPr>
              <w:pStyle w:val="11"/>
            </w:pPr>
            <w:r>
              <w:t>32.61</w:t>
            </w:r>
          </w:p>
        </w:tc>
        <w:tc>
          <w:tcPr>
            <w:tcW w:w="1134" w:type="dxa"/>
            <w:vAlign w:val="center"/>
          </w:tcPr>
          <w:p>
            <w:pPr>
              <w:pStyle w:val="11"/>
            </w:pPr>
            <w:r>
              <w:t>32.61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32.61</w:t>
            </w:r>
          </w:p>
        </w:tc>
        <w:tc>
          <w:tcPr>
            <w:tcW w:w="1134" w:type="dxa"/>
            <w:vAlign w:val="center"/>
          </w:tcPr>
          <w:p>
            <w:pPr>
              <w:pStyle w:val="11"/>
            </w:pPr>
            <w:r>
              <w:t>32.61</w:t>
            </w:r>
          </w:p>
        </w:tc>
        <w:tc>
          <w:tcPr>
            <w:tcW w:w="1134" w:type="dxa"/>
            <w:vAlign w:val="center"/>
          </w:tcPr>
          <w:p>
            <w:pPr>
              <w:pStyle w:val="11"/>
            </w:pPr>
            <w:r>
              <w:t>32.61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32.61</w:t>
            </w:r>
          </w:p>
        </w:tc>
        <w:tc>
          <w:tcPr>
            <w:tcW w:w="1134" w:type="dxa"/>
            <w:vAlign w:val="center"/>
          </w:tcPr>
          <w:p>
            <w:pPr>
              <w:pStyle w:val="11"/>
            </w:pPr>
            <w:r>
              <w:t>32.61</w:t>
            </w:r>
          </w:p>
        </w:tc>
        <w:tc>
          <w:tcPr>
            <w:tcW w:w="1134" w:type="dxa"/>
            <w:vAlign w:val="center"/>
          </w:tcPr>
          <w:p>
            <w:pPr>
              <w:pStyle w:val="11"/>
            </w:pPr>
            <w:r>
              <w:t>32.61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2562.93</w:t>
            </w:r>
          </w:p>
        </w:tc>
        <w:tc>
          <w:tcPr>
            <w:tcW w:w="1361" w:type="dxa"/>
            <w:vAlign w:val="center"/>
          </w:tcPr>
          <w:p>
            <w:pPr>
              <w:pStyle w:val="15"/>
            </w:pPr>
            <w:r>
              <w:t>528.95</w:t>
            </w:r>
          </w:p>
        </w:tc>
        <w:tc>
          <w:tcPr>
            <w:tcW w:w="1361" w:type="dxa"/>
            <w:vAlign w:val="center"/>
          </w:tcPr>
          <w:p>
            <w:pPr>
              <w:pStyle w:val="15"/>
            </w:pPr>
            <w:r>
              <w:t>2033.98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2.01</w:t>
            </w:r>
          </w:p>
        </w:tc>
        <w:tc>
          <w:tcPr>
            <w:tcW w:w="1361" w:type="dxa"/>
            <w:vAlign w:val="center"/>
          </w:tcPr>
          <w:p>
            <w:pPr>
              <w:pStyle w:val="11"/>
            </w:pPr>
          </w:p>
        </w:tc>
        <w:tc>
          <w:tcPr>
            <w:tcW w:w="1361" w:type="dxa"/>
            <w:vAlign w:val="center"/>
          </w:tcPr>
          <w:p>
            <w:pPr>
              <w:pStyle w:val="11"/>
            </w:pPr>
            <w:r>
              <w:t>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20899</w:t>
            </w:r>
          </w:p>
        </w:tc>
        <w:tc>
          <w:tcPr>
            <w:tcW w:w="4535" w:type="dxa"/>
            <w:vAlign w:val="center"/>
          </w:tcPr>
          <w:p>
            <w:pPr>
              <w:pStyle w:val="12"/>
            </w:pPr>
            <w:r>
              <w:t>其他社会保障和就业支出</w:t>
            </w:r>
          </w:p>
        </w:tc>
        <w:tc>
          <w:tcPr>
            <w:tcW w:w="1361" w:type="dxa"/>
            <w:vAlign w:val="center"/>
          </w:tcPr>
          <w:p>
            <w:pPr>
              <w:pStyle w:val="11"/>
            </w:pPr>
            <w:r>
              <w:t>2.01</w:t>
            </w:r>
          </w:p>
        </w:tc>
        <w:tc>
          <w:tcPr>
            <w:tcW w:w="1361" w:type="dxa"/>
            <w:vAlign w:val="center"/>
          </w:tcPr>
          <w:p>
            <w:pPr>
              <w:pStyle w:val="11"/>
            </w:pPr>
          </w:p>
        </w:tc>
        <w:tc>
          <w:tcPr>
            <w:tcW w:w="1361" w:type="dxa"/>
            <w:vAlign w:val="center"/>
          </w:tcPr>
          <w:p>
            <w:pPr>
              <w:pStyle w:val="11"/>
            </w:pPr>
            <w:r>
              <w:t>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2089999</w:t>
            </w:r>
          </w:p>
        </w:tc>
        <w:tc>
          <w:tcPr>
            <w:tcW w:w="4535" w:type="dxa"/>
            <w:vAlign w:val="center"/>
          </w:tcPr>
          <w:p>
            <w:pPr>
              <w:pStyle w:val="12"/>
            </w:pPr>
            <w:r>
              <w:t>其他社会保障和就业支出</w:t>
            </w:r>
          </w:p>
        </w:tc>
        <w:tc>
          <w:tcPr>
            <w:tcW w:w="1361" w:type="dxa"/>
            <w:vAlign w:val="center"/>
          </w:tcPr>
          <w:p>
            <w:pPr>
              <w:pStyle w:val="11"/>
            </w:pPr>
            <w:r>
              <w:t>2.01</w:t>
            </w:r>
          </w:p>
        </w:tc>
        <w:tc>
          <w:tcPr>
            <w:tcW w:w="1361" w:type="dxa"/>
            <w:vAlign w:val="center"/>
          </w:tcPr>
          <w:p>
            <w:pPr>
              <w:pStyle w:val="11"/>
            </w:pPr>
          </w:p>
        </w:tc>
        <w:tc>
          <w:tcPr>
            <w:tcW w:w="1361" w:type="dxa"/>
            <w:vAlign w:val="center"/>
          </w:tcPr>
          <w:p>
            <w:pPr>
              <w:pStyle w:val="11"/>
            </w:pPr>
            <w:r>
              <w:t>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2528.32</w:t>
            </w:r>
          </w:p>
        </w:tc>
        <w:tc>
          <w:tcPr>
            <w:tcW w:w="1361" w:type="dxa"/>
            <w:vAlign w:val="center"/>
          </w:tcPr>
          <w:p>
            <w:pPr>
              <w:pStyle w:val="11"/>
            </w:pPr>
            <w:r>
              <w:t>496.34</w:t>
            </w:r>
          </w:p>
        </w:tc>
        <w:tc>
          <w:tcPr>
            <w:tcW w:w="1361" w:type="dxa"/>
            <w:vAlign w:val="center"/>
          </w:tcPr>
          <w:p>
            <w:pPr>
              <w:pStyle w:val="11"/>
            </w:pPr>
            <w:r>
              <w:t>2031.98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12.05</w:t>
            </w:r>
          </w:p>
        </w:tc>
        <w:tc>
          <w:tcPr>
            <w:tcW w:w="1361" w:type="dxa"/>
            <w:vAlign w:val="center"/>
          </w:tcPr>
          <w:p>
            <w:pPr>
              <w:pStyle w:val="11"/>
            </w:pPr>
            <w:r>
              <w:t>12.05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12.05</w:t>
            </w:r>
          </w:p>
        </w:tc>
        <w:tc>
          <w:tcPr>
            <w:tcW w:w="1361" w:type="dxa"/>
            <w:vAlign w:val="center"/>
          </w:tcPr>
          <w:p>
            <w:pPr>
              <w:pStyle w:val="11"/>
            </w:pPr>
            <w:r>
              <w:t>12.05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1695.72</w:t>
            </w:r>
          </w:p>
        </w:tc>
        <w:tc>
          <w:tcPr>
            <w:tcW w:w="1361" w:type="dxa"/>
            <w:vAlign w:val="center"/>
          </w:tcPr>
          <w:p>
            <w:pPr>
              <w:pStyle w:val="11"/>
            </w:pPr>
          </w:p>
        </w:tc>
        <w:tc>
          <w:tcPr>
            <w:tcW w:w="1361" w:type="dxa"/>
            <w:vAlign w:val="center"/>
          </w:tcPr>
          <w:p>
            <w:pPr>
              <w:pStyle w:val="11"/>
            </w:pPr>
            <w:r>
              <w:t>1695.72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17.50</w:t>
            </w:r>
          </w:p>
        </w:tc>
        <w:tc>
          <w:tcPr>
            <w:tcW w:w="1361" w:type="dxa"/>
            <w:vAlign w:val="center"/>
          </w:tcPr>
          <w:p>
            <w:pPr>
              <w:pStyle w:val="11"/>
            </w:pPr>
          </w:p>
        </w:tc>
        <w:tc>
          <w:tcPr>
            <w:tcW w:w="1361" w:type="dxa"/>
            <w:vAlign w:val="center"/>
          </w:tcPr>
          <w:p>
            <w:pPr>
              <w:pStyle w:val="11"/>
            </w:pPr>
            <w:r>
              <w:t>17.50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2101202</w:t>
            </w:r>
          </w:p>
        </w:tc>
        <w:tc>
          <w:tcPr>
            <w:tcW w:w="4535" w:type="dxa"/>
            <w:vAlign w:val="center"/>
          </w:tcPr>
          <w:p>
            <w:pPr>
              <w:pStyle w:val="12"/>
            </w:pPr>
            <w:r>
              <w:t>财政对城乡居民基本医疗保险基金的补助</w:t>
            </w:r>
          </w:p>
        </w:tc>
        <w:tc>
          <w:tcPr>
            <w:tcW w:w="1361" w:type="dxa"/>
            <w:vAlign w:val="center"/>
          </w:tcPr>
          <w:p>
            <w:pPr>
              <w:pStyle w:val="11"/>
            </w:pPr>
            <w:r>
              <w:t>1678.22</w:t>
            </w:r>
          </w:p>
        </w:tc>
        <w:tc>
          <w:tcPr>
            <w:tcW w:w="1361" w:type="dxa"/>
            <w:vAlign w:val="center"/>
          </w:tcPr>
          <w:p>
            <w:pPr>
              <w:pStyle w:val="11"/>
            </w:pPr>
          </w:p>
        </w:tc>
        <w:tc>
          <w:tcPr>
            <w:tcW w:w="1361" w:type="dxa"/>
            <w:vAlign w:val="center"/>
          </w:tcPr>
          <w:p>
            <w:pPr>
              <w:pStyle w:val="11"/>
            </w:pPr>
            <w:r>
              <w:t>1678.22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21013</w:t>
            </w:r>
          </w:p>
        </w:tc>
        <w:tc>
          <w:tcPr>
            <w:tcW w:w="4535" w:type="dxa"/>
            <w:vAlign w:val="center"/>
          </w:tcPr>
          <w:p>
            <w:pPr>
              <w:pStyle w:val="12"/>
            </w:pPr>
            <w:r>
              <w:t>医疗救助</w:t>
            </w:r>
          </w:p>
        </w:tc>
        <w:tc>
          <w:tcPr>
            <w:tcW w:w="1361" w:type="dxa"/>
            <w:vAlign w:val="center"/>
          </w:tcPr>
          <w:p>
            <w:pPr>
              <w:pStyle w:val="11"/>
            </w:pPr>
            <w:r>
              <w:t>150.00</w:t>
            </w:r>
          </w:p>
        </w:tc>
        <w:tc>
          <w:tcPr>
            <w:tcW w:w="1361" w:type="dxa"/>
            <w:vAlign w:val="center"/>
          </w:tcPr>
          <w:p>
            <w:pPr>
              <w:pStyle w:val="11"/>
            </w:pPr>
          </w:p>
        </w:tc>
        <w:tc>
          <w:tcPr>
            <w:tcW w:w="1361" w:type="dxa"/>
            <w:vAlign w:val="center"/>
          </w:tcPr>
          <w:p>
            <w:pPr>
              <w:pStyle w:val="11"/>
            </w:pPr>
            <w:r>
              <w:t>150.00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2101301</w:t>
            </w:r>
          </w:p>
        </w:tc>
        <w:tc>
          <w:tcPr>
            <w:tcW w:w="4535" w:type="dxa"/>
            <w:vAlign w:val="center"/>
          </w:tcPr>
          <w:p>
            <w:pPr>
              <w:pStyle w:val="12"/>
            </w:pPr>
            <w:r>
              <w:t>城乡医疗救助</w:t>
            </w:r>
          </w:p>
        </w:tc>
        <w:tc>
          <w:tcPr>
            <w:tcW w:w="1361" w:type="dxa"/>
            <w:vAlign w:val="center"/>
          </w:tcPr>
          <w:p>
            <w:pPr>
              <w:pStyle w:val="11"/>
            </w:pPr>
            <w:r>
              <w:t>150.00</w:t>
            </w:r>
          </w:p>
        </w:tc>
        <w:tc>
          <w:tcPr>
            <w:tcW w:w="1361" w:type="dxa"/>
            <w:vAlign w:val="center"/>
          </w:tcPr>
          <w:p>
            <w:pPr>
              <w:pStyle w:val="11"/>
            </w:pPr>
          </w:p>
        </w:tc>
        <w:tc>
          <w:tcPr>
            <w:tcW w:w="1361" w:type="dxa"/>
            <w:vAlign w:val="center"/>
          </w:tcPr>
          <w:p>
            <w:pPr>
              <w:pStyle w:val="11"/>
            </w:pPr>
            <w:r>
              <w:t>150.00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21015</w:t>
            </w:r>
          </w:p>
        </w:tc>
        <w:tc>
          <w:tcPr>
            <w:tcW w:w="4535" w:type="dxa"/>
            <w:vAlign w:val="center"/>
          </w:tcPr>
          <w:p>
            <w:pPr>
              <w:pStyle w:val="12"/>
            </w:pPr>
            <w:r>
              <w:t>医疗保障管理事务</w:t>
            </w:r>
          </w:p>
        </w:tc>
        <w:tc>
          <w:tcPr>
            <w:tcW w:w="1361" w:type="dxa"/>
            <w:vAlign w:val="center"/>
          </w:tcPr>
          <w:p>
            <w:pPr>
              <w:pStyle w:val="11"/>
            </w:pPr>
            <w:r>
              <w:t>670.54</w:t>
            </w:r>
          </w:p>
        </w:tc>
        <w:tc>
          <w:tcPr>
            <w:tcW w:w="1361" w:type="dxa"/>
            <w:vAlign w:val="center"/>
          </w:tcPr>
          <w:p>
            <w:pPr>
              <w:pStyle w:val="11"/>
            </w:pPr>
            <w:r>
              <w:t>484.29</w:t>
            </w:r>
          </w:p>
        </w:tc>
        <w:tc>
          <w:tcPr>
            <w:tcW w:w="1361" w:type="dxa"/>
            <w:vAlign w:val="center"/>
          </w:tcPr>
          <w:p>
            <w:pPr>
              <w:pStyle w:val="11"/>
            </w:pPr>
            <w:r>
              <w:t>186.26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2101501</w:t>
            </w:r>
          </w:p>
        </w:tc>
        <w:tc>
          <w:tcPr>
            <w:tcW w:w="4535" w:type="dxa"/>
            <w:vAlign w:val="center"/>
          </w:tcPr>
          <w:p>
            <w:pPr>
              <w:pStyle w:val="12"/>
            </w:pPr>
            <w:r>
              <w:t>行政运行</w:t>
            </w:r>
          </w:p>
        </w:tc>
        <w:tc>
          <w:tcPr>
            <w:tcW w:w="1361" w:type="dxa"/>
            <w:vAlign w:val="center"/>
          </w:tcPr>
          <w:p>
            <w:pPr>
              <w:pStyle w:val="11"/>
            </w:pPr>
            <w:r>
              <w:t>484.29</w:t>
            </w:r>
          </w:p>
        </w:tc>
        <w:tc>
          <w:tcPr>
            <w:tcW w:w="1361" w:type="dxa"/>
            <w:vAlign w:val="center"/>
          </w:tcPr>
          <w:p>
            <w:pPr>
              <w:pStyle w:val="11"/>
            </w:pPr>
            <w:r>
              <w:t>484.29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2101502</w:t>
            </w:r>
          </w:p>
        </w:tc>
        <w:tc>
          <w:tcPr>
            <w:tcW w:w="4535" w:type="dxa"/>
            <w:vAlign w:val="center"/>
          </w:tcPr>
          <w:p>
            <w:pPr>
              <w:pStyle w:val="12"/>
            </w:pPr>
            <w:r>
              <w:t>一般行政管理事务</w:t>
            </w:r>
          </w:p>
        </w:tc>
        <w:tc>
          <w:tcPr>
            <w:tcW w:w="1361" w:type="dxa"/>
            <w:vAlign w:val="center"/>
          </w:tcPr>
          <w:p>
            <w:pPr>
              <w:pStyle w:val="11"/>
            </w:pPr>
            <w:r>
              <w:t>186.26</w:t>
            </w:r>
          </w:p>
        </w:tc>
        <w:tc>
          <w:tcPr>
            <w:tcW w:w="1361" w:type="dxa"/>
            <w:vAlign w:val="center"/>
          </w:tcPr>
          <w:p>
            <w:pPr>
              <w:pStyle w:val="11"/>
            </w:pPr>
          </w:p>
        </w:tc>
        <w:tc>
          <w:tcPr>
            <w:tcW w:w="1361" w:type="dxa"/>
            <w:vAlign w:val="center"/>
          </w:tcPr>
          <w:p>
            <w:pPr>
              <w:pStyle w:val="11"/>
            </w:pPr>
            <w:r>
              <w:t>186.26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32.61</w:t>
            </w:r>
          </w:p>
        </w:tc>
        <w:tc>
          <w:tcPr>
            <w:tcW w:w="1361" w:type="dxa"/>
            <w:vAlign w:val="center"/>
          </w:tcPr>
          <w:p>
            <w:pPr>
              <w:pStyle w:val="11"/>
            </w:pPr>
            <w:r>
              <w:t>32.61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32.61</w:t>
            </w:r>
          </w:p>
        </w:tc>
        <w:tc>
          <w:tcPr>
            <w:tcW w:w="1361" w:type="dxa"/>
            <w:vAlign w:val="center"/>
          </w:tcPr>
          <w:p>
            <w:pPr>
              <w:pStyle w:val="11"/>
            </w:pPr>
            <w:r>
              <w:t>32.61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32.61</w:t>
            </w:r>
          </w:p>
        </w:tc>
        <w:tc>
          <w:tcPr>
            <w:tcW w:w="1361" w:type="dxa"/>
            <w:vAlign w:val="center"/>
          </w:tcPr>
          <w:p>
            <w:pPr>
              <w:pStyle w:val="11"/>
            </w:pPr>
            <w:r>
              <w:t>32.61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2562.93</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2.01</w:t>
            </w:r>
          </w:p>
        </w:tc>
        <w:tc>
          <w:tcPr>
            <w:tcW w:w="1474" w:type="dxa"/>
            <w:vAlign w:val="center"/>
          </w:tcPr>
          <w:p>
            <w:pPr>
              <w:pStyle w:val="11"/>
            </w:pPr>
            <w:r>
              <w:t>2.01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2528.32</w:t>
            </w:r>
          </w:p>
        </w:tc>
        <w:tc>
          <w:tcPr>
            <w:tcW w:w="1474" w:type="dxa"/>
            <w:vAlign w:val="center"/>
          </w:tcPr>
          <w:p>
            <w:pPr>
              <w:pStyle w:val="11"/>
            </w:pPr>
            <w:r>
              <w:t>2528.32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32.61</w:t>
            </w:r>
          </w:p>
        </w:tc>
        <w:tc>
          <w:tcPr>
            <w:tcW w:w="1474" w:type="dxa"/>
            <w:vAlign w:val="center"/>
          </w:tcPr>
          <w:p>
            <w:pPr>
              <w:pStyle w:val="11"/>
            </w:pPr>
            <w:r>
              <w:t>32.61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2562.93</w:t>
            </w:r>
          </w:p>
        </w:tc>
        <w:tc>
          <w:tcPr>
            <w:tcW w:w="3402" w:type="dxa"/>
            <w:vAlign w:val="center"/>
          </w:tcPr>
          <w:p>
            <w:pPr>
              <w:pStyle w:val="14"/>
            </w:pPr>
            <w:r>
              <w:t>本年支出合计</w:t>
            </w:r>
          </w:p>
        </w:tc>
        <w:tc>
          <w:tcPr>
            <w:tcW w:w="1474" w:type="dxa"/>
            <w:vAlign w:val="center"/>
          </w:tcPr>
          <w:p>
            <w:pPr>
              <w:pStyle w:val="15"/>
            </w:pPr>
            <w:r>
              <w:t>2562.93</w:t>
            </w:r>
          </w:p>
        </w:tc>
        <w:tc>
          <w:tcPr>
            <w:tcW w:w="1474" w:type="dxa"/>
            <w:vAlign w:val="center"/>
          </w:tcPr>
          <w:p>
            <w:pPr>
              <w:pStyle w:val="15"/>
            </w:pPr>
            <w:r>
              <w:t>2562.93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0.01</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0.01</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2562.93</w:t>
            </w:r>
          </w:p>
        </w:tc>
        <w:tc>
          <w:tcPr>
            <w:tcW w:w="3402" w:type="dxa"/>
            <w:vAlign w:val="center"/>
          </w:tcPr>
          <w:p>
            <w:pPr>
              <w:pStyle w:val="14"/>
            </w:pPr>
            <w:r>
              <w:t>支出总计</w:t>
            </w:r>
          </w:p>
        </w:tc>
        <w:tc>
          <w:tcPr>
            <w:tcW w:w="1474" w:type="dxa"/>
            <w:vAlign w:val="center"/>
          </w:tcPr>
          <w:p>
            <w:pPr>
              <w:pStyle w:val="15"/>
            </w:pPr>
            <w:r>
              <w:t>2562.93</w:t>
            </w:r>
          </w:p>
        </w:tc>
        <w:tc>
          <w:tcPr>
            <w:tcW w:w="1474" w:type="dxa"/>
            <w:vAlign w:val="center"/>
          </w:tcPr>
          <w:p>
            <w:pPr>
              <w:pStyle w:val="15"/>
            </w:pPr>
            <w:r>
              <w:t>2562.93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2562.93</w:t>
            </w:r>
          </w:p>
        </w:tc>
        <w:tc>
          <w:tcPr>
            <w:tcW w:w="2551" w:type="dxa"/>
            <w:vAlign w:val="center"/>
          </w:tcPr>
          <w:p>
            <w:pPr>
              <w:pStyle w:val="15"/>
            </w:pPr>
            <w:r>
              <w:t>528.95</w:t>
            </w:r>
          </w:p>
        </w:tc>
        <w:tc>
          <w:tcPr>
            <w:tcW w:w="2551" w:type="dxa"/>
            <w:vAlign w:val="center"/>
          </w:tcPr>
          <w:p>
            <w:pPr>
              <w:pStyle w:val="15"/>
            </w:pPr>
            <w:r>
              <w:t>2033.98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2.01</w:t>
            </w:r>
          </w:p>
        </w:tc>
        <w:tc>
          <w:tcPr>
            <w:tcW w:w="2551" w:type="dxa"/>
            <w:vAlign w:val="center"/>
          </w:tcPr>
          <w:p>
            <w:pPr>
              <w:pStyle w:val="11"/>
            </w:pPr>
          </w:p>
        </w:tc>
        <w:tc>
          <w:tcPr>
            <w:tcW w:w="2551" w:type="dxa"/>
            <w:vAlign w:val="center"/>
          </w:tcPr>
          <w:p>
            <w:pPr>
              <w:pStyle w:val="11"/>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20899</w:t>
            </w:r>
          </w:p>
        </w:tc>
        <w:tc>
          <w:tcPr>
            <w:tcW w:w="4535" w:type="dxa"/>
            <w:vAlign w:val="center"/>
          </w:tcPr>
          <w:p>
            <w:pPr>
              <w:pStyle w:val="12"/>
            </w:pPr>
            <w:r>
              <w:t>其他社会保障和就业支出</w:t>
            </w:r>
          </w:p>
        </w:tc>
        <w:tc>
          <w:tcPr>
            <w:tcW w:w="2551" w:type="dxa"/>
            <w:vAlign w:val="center"/>
          </w:tcPr>
          <w:p>
            <w:pPr>
              <w:pStyle w:val="11"/>
            </w:pPr>
            <w:r>
              <w:t>2.01</w:t>
            </w:r>
          </w:p>
        </w:tc>
        <w:tc>
          <w:tcPr>
            <w:tcW w:w="2551" w:type="dxa"/>
            <w:vAlign w:val="center"/>
          </w:tcPr>
          <w:p>
            <w:pPr>
              <w:pStyle w:val="11"/>
            </w:pPr>
          </w:p>
        </w:tc>
        <w:tc>
          <w:tcPr>
            <w:tcW w:w="2551" w:type="dxa"/>
            <w:vAlign w:val="center"/>
          </w:tcPr>
          <w:p>
            <w:pPr>
              <w:pStyle w:val="11"/>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2089999</w:t>
            </w:r>
          </w:p>
        </w:tc>
        <w:tc>
          <w:tcPr>
            <w:tcW w:w="4535" w:type="dxa"/>
            <w:vAlign w:val="center"/>
          </w:tcPr>
          <w:p>
            <w:pPr>
              <w:pStyle w:val="12"/>
            </w:pPr>
            <w:r>
              <w:t>其他社会保障和就业支出</w:t>
            </w:r>
          </w:p>
        </w:tc>
        <w:tc>
          <w:tcPr>
            <w:tcW w:w="2551" w:type="dxa"/>
            <w:vAlign w:val="center"/>
          </w:tcPr>
          <w:p>
            <w:pPr>
              <w:pStyle w:val="11"/>
            </w:pPr>
            <w:r>
              <w:t>2.01</w:t>
            </w:r>
          </w:p>
        </w:tc>
        <w:tc>
          <w:tcPr>
            <w:tcW w:w="2551" w:type="dxa"/>
            <w:vAlign w:val="center"/>
          </w:tcPr>
          <w:p>
            <w:pPr>
              <w:pStyle w:val="11"/>
            </w:pPr>
          </w:p>
        </w:tc>
        <w:tc>
          <w:tcPr>
            <w:tcW w:w="2551" w:type="dxa"/>
            <w:vAlign w:val="center"/>
          </w:tcPr>
          <w:p>
            <w:pPr>
              <w:pStyle w:val="11"/>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2528.32</w:t>
            </w:r>
          </w:p>
        </w:tc>
        <w:tc>
          <w:tcPr>
            <w:tcW w:w="2551" w:type="dxa"/>
            <w:vAlign w:val="center"/>
          </w:tcPr>
          <w:p>
            <w:pPr>
              <w:pStyle w:val="11"/>
            </w:pPr>
            <w:r>
              <w:t>496.34</w:t>
            </w:r>
          </w:p>
        </w:tc>
        <w:tc>
          <w:tcPr>
            <w:tcW w:w="2551" w:type="dxa"/>
            <w:vAlign w:val="center"/>
          </w:tcPr>
          <w:p>
            <w:pPr>
              <w:pStyle w:val="11"/>
            </w:pPr>
            <w:r>
              <w:t>2031.98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12.05</w:t>
            </w:r>
          </w:p>
        </w:tc>
        <w:tc>
          <w:tcPr>
            <w:tcW w:w="2551" w:type="dxa"/>
            <w:vAlign w:val="center"/>
          </w:tcPr>
          <w:p>
            <w:pPr>
              <w:pStyle w:val="11"/>
            </w:pPr>
            <w:r>
              <w:t>12.05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12.05</w:t>
            </w:r>
          </w:p>
        </w:tc>
        <w:tc>
          <w:tcPr>
            <w:tcW w:w="2551" w:type="dxa"/>
            <w:vAlign w:val="center"/>
          </w:tcPr>
          <w:p>
            <w:pPr>
              <w:pStyle w:val="11"/>
            </w:pPr>
            <w:r>
              <w:t>12.05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1695.72</w:t>
            </w:r>
          </w:p>
        </w:tc>
        <w:tc>
          <w:tcPr>
            <w:tcW w:w="2551" w:type="dxa"/>
            <w:vAlign w:val="center"/>
          </w:tcPr>
          <w:p>
            <w:pPr>
              <w:pStyle w:val="11"/>
            </w:pPr>
          </w:p>
        </w:tc>
        <w:tc>
          <w:tcPr>
            <w:tcW w:w="2551" w:type="dxa"/>
            <w:vAlign w:val="center"/>
          </w:tcPr>
          <w:p>
            <w:pPr>
              <w:pStyle w:val="11"/>
            </w:pPr>
            <w:r>
              <w:t>1695.72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17.50</w:t>
            </w:r>
          </w:p>
        </w:tc>
        <w:tc>
          <w:tcPr>
            <w:tcW w:w="2551" w:type="dxa"/>
            <w:vAlign w:val="center"/>
          </w:tcPr>
          <w:p>
            <w:pPr>
              <w:pStyle w:val="11"/>
            </w:pPr>
          </w:p>
        </w:tc>
        <w:tc>
          <w:tcPr>
            <w:tcW w:w="2551" w:type="dxa"/>
            <w:vAlign w:val="center"/>
          </w:tcPr>
          <w:p>
            <w:pPr>
              <w:pStyle w:val="11"/>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2101202</w:t>
            </w:r>
          </w:p>
        </w:tc>
        <w:tc>
          <w:tcPr>
            <w:tcW w:w="4535" w:type="dxa"/>
            <w:vAlign w:val="center"/>
          </w:tcPr>
          <w:p>
            <w:pPr>
              <w:pStyle w:val="12"/>
            </w:pPr>
            <w:r>
              <w:t>财政对城乡居民基本医疗保险基金的补助</w:t>
            </w:r>
          </w:p>
        </w:tc>
        <w:tc>
          <w:tcPr>
            <w:tcW w:w="2551" w:type="dxa"/>
            <w:vAlign w:val="center"/>
          </w:tcPr>
          <w:p>
            <w:pPr>
              <w:pStyle w:val="11"/>
            </w:pPr>
            <w:r>
              <w:t>1678.22</w:t>
            </w:r>
          </w:p>
        </w:tc>
        <w:tc>
          <w:tcPr>
            <w:tcW w:w="2551" w:type="dxa"/>
            <w:vAlign w:val="center"/>
          </w:tcPr>
          <w:p>
            <w:pPr>
              <w:pStyle w:val="11"/>
            </w:pPr>
          </w:p>
        </w:tc>
        <w:tc>
          <w:tcPr>
            <w:tcW w:w="2551" w:type="dxa"/>
            <w:vAlign w:val="center"/>
          </w:tcPr>
          <w:p>
            <w:pPr>
              <w:pStyle w:val="11"/>
            </w:pPr>
            <w:r>
              <w:t>1678.22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21013</w:t>
            </w:r>
          </w:p>
        </w:tc>
        <w:tc>
          <w:tcPr>
            <w:tcW w:w="4535" w:type="dxa"/>
            <w:vAlign w:val="center"/>
          </w:tcPr>
          <w:p>
            <w:pPr>
              <w:pStyle w:val="12"/>
            </w:pPr>
            <w:r>
              <w:t>医疗救助</w:t>
            </w:r>
          </w:p>
        </w:tc>
        <w:tc>
          <w:tcPr>
            <w:tcW w:w="2551" w:type="dxa"/>
            <w:vAlign w:val="center"/>
          </w:tcPr>
          <w:p>
            <w:pPr>
              <w:pStyle w:val="11"/>
            </w:pPr>
            <w:r>
              <w:t>150.00</w:t>
            </w:r>
          </w:p>
        </w:tc>
        <w:tc>
          <w:tcPr>
            <w:tcW w:w="2551" w:type="dxa"/>
            <w:vAlign w:val="center"/>
          </w:tcPr>
          <w:p>
            <w:pPr>
              <w:pStyle w:val="11"/>
            </w:pPr>
          </w:p>
        </w:tc>
        <w:tc>
          <w:tcPr>
            <w:tcW w:w="2551"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2101301</w:t>
            </w:r>
          </w:p>
        </w:tc>
        <w:tc>
          <w:tcPr>
            <w:tcW w:w="4535" w:type="dxa"/>
            <w:vAlign w:val="center"/>
          </w:tcPr>
          <w:p>
            <w:pPr>
              <w:pStyle w:val="12"/>
            </w:pPr>
            <w:r>
              <w:t>城乡医疗救助</w:t>
            </w:r>
          </w:p>
        </w:tc>
        <w:tc>
          <w:tcPr>
            <w:tcW w:w="2551" w:type="dxa"/>
            <w:vAlign w:val="center"/>
          </w:tcPr>
          <w:p>
            <w:pPr>
              <w:pStyle w:val="11"/>
            </w:pPr>
            <w:r>
              <w:t>150.00</w:t>
            </w:r>
          </w:p>
        </w:tc>
        <w:tc>
          <w:tcPr>
            <w:tcW w:w="2551" w:type="dxa"/>
            <w:vAlign w:val="center"/>
          </w:tcPr>
          <w:p>
            <w:pPr>
              <w:pStyle w:val="11"/>
            </w:pPr>
          </w:p>
        </w:tc>
        <w:tc>
          <w:tcPr>
            <w:tcW w:w="2551"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21015</w:t>
            </w:r>
          </w:p>
        </w:tc>
        <w:tc>
          <w:tcPr>
            <w:tcW w:w="4535" w:type="dxa"/>
            <w:vAlign w:val="center"/>
          </w:tcPr>
          <w:p>
            <w:pPr>
              <w:pStyle w:val="12"/>
            </w:pPr>
            <w:r>
              <w:t>医疗保障管理事务</w:t>
            </w:r>
          </w:p>
        </w:tc>
        <w:tc>
          <w:tcPr>
            <w:tcW w:w="2551" w:type="dxa"/>
            <w:vAlign w:val="center"/>
          </w:tcPr>
          <w:p>
            <w:pPr>
              <w:pStyle w:val="11"/>
            </w:pPr>
            <w:r>
              <w:t>670.54</w:t>
            </w:r>
          </w:p>
        </w:tc>
        <w:tc>
          <w:tcPr>
            <w:tcW w:w="2551" w:type="dxa"/>
            <w:vAlign w:val="center"/>
          </w:tcPr>
          <w:p>
            <w:pPr>
              <w:pStyle w:val="11"/>
            </w:pPr>
            <w:r>
              <w:t>484.29</w:t>
            </w:r>
          </w:p>
        </w:tc>
        <w:tc>
          <w:tcPr>
            <w:tcW w:w="2551" w:type="dxa"/>
            <w:vAlign w:val="center"/>
          </w:tcPr>
          <w:p>
            <w:pPr>
              <w:pStyle w:val="11"/>
            </w:pPr>
            <w:r>
              <w:t>186.26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2101501</w:t>
            </w:r>
          </w:p>
        </w:tc>
        <w:tc>
          <w:tcPr>
            <w:tcW w:w="4535" w:type="dxa"/>
            <w:vAlign w:val="center"/>
          </w:tcPr>
          <w:p>
            <w:pPr>
              <w:pStyle w:val="12"/>
            </w:pPr>
            <w:r>
              <w:t>行政运行</w:t>
            </w:r>
          </w:p>
        </w:tc>
        <w:tc>
          <w:tcPr>
            <w:tcW w:w="2551" w:type="dxa"/>
            <w:vAlign w:val="center"/>
          </w:tcPr>
          <w:p>
            <w:pPr>
              <w:pStyle w:val="11"/>
            </w:pPr>
            <w:r>
              <w:t>484.29</w:t>
            </w:r>
          </w:p>
        </w:tc>
        <w:tc>
          <w:tcPr>
            <w:tcW w:w="2551" w:type="dxa"/>
            <w:vAlign w:val="center"/>
          </w:tcPr>
          <w:p>
            <w:pPr>
              <w:pStyle w:val="11"/>
            </w:pPr>
            <w:r>
              <w:t>484.29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2101502</w:t>
            </w:r>
          </w:p>
        </w:tc>
        <w:tc>
          <w:tcPr>
            <w:tcW w:w="4535" w:type="dxa"/>
            <w:vAlign w:val="center"/>
          </w:tcPr>
          <w:p>
            <w:pPr>
              <w:pStyle w:val="12"/>
            </w:pPr>
            <w:r>
              <w:t>一般行政管理事务</w:t>
            </w:r>
          </w:p>
        </w:tc>
        <w:tc>
          <w:tcPr>
            <w:tcW w:w="2551" w:type="dxa"/>
            <w:vAlign w:val="center"/>
          </w:tcPr>
          <w:p>
            <w:pPr>
              <w:pStyle w:val="11"/>
            </w:pPr>
            <w:r>
              <w:t>186.26</w:t>
            </w:r>
          </w:p>
        </w:tc>
        <w:tc>
          <w:tcPr>
            <w:tcW w:w="2551" w:type="dxa"/>
            <w:vAlign w:val="center"/>
          </w:tcPr>
          <w:p>
            <w:pPr>
              <w:pStyle w:val="11"/>
            </w:pPr>
          </w:p>
        </w:tc>
        <w:tc>
          <w:tcPr>
            <w:tcW w:w="2551" w:type="dxa"/>
            <w:vAlign w:val="center"/>
          </w:tcPr>
          <w:p>
            <w:pPr>
              <w:pStyle w:val="11"/>
            </w:pPr>
            <w:r>
              <w:t>186.26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32.61</w:t>
            </w:r>
          </w:p>
        </w:tc>
        <w:tc>
          <w:tcPr>
            <w:tcW w:w="2551" w:type="dxa"/>
            <w:vAlign w:val="center"/>
          </w:tcPr>
          <w:p>
            <w:pPr>
              <w:pStyle w:val="11"/>
            </w:pPr>
            <w:r>
              <w:t>32.61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32.61</w:t>
            </w:r>
          </w:p>
        </w:tc>
        <w:tc>
          <w:tcPr>
            <w:tcW w:w="2551" w:type="dxa"/>
            <w:vAlign w:val="center"/>
          </w:tcPr>
          <w:p>
            <w:pPr>
              <w:pStyle w:val="11"/>
            </w:pPr>
            <w:r>
              <w:t>32.61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32.61</w:t>
            </w:r>
          </w:p>
        </w:tc>
        <w:tc>
          <w:tcPr>
            <w:tcW w:w="2551" w:type="dxa"/>
            <w:vAlign w:val="center"/>
          </w:tcPr>
          <w:p>
            <w:pPr>
              <w:pStyle w:val="11"/>
            </w:pPr>
            <w:r>
              <w:t>32.61</w:t>
            </w:r>
          </w:p>
        </w:tc>
        <w:tc>
          <w:tcPr>
            <w:tcW w:w="2551"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528.95</w:t>
            </w:r>
          </w:p>
        </w:tc>
        <w:tc>
          <w:tcPr>
            <w:tcW w:w="2551" w:type="dxa"/>
            <w:vAlign w:val="center"/>
          </w:tcPr>
          <w:p>
            <w:pPr>
              <w:pStyle w:val="15"/>
            </w:pPr>
            <w:r>
              <w:t>470.24</w:t>
            </w:r>
          </w:p>
        </w:tc>
        <w:tc>
          <w:tcPr>
            <w:tcW w:w="2551" w:type="dxa"/>
            <w:vAlign w:val="center"/>
          </w:tcPr>
          <w:p>
            <w:pPr>
              <w:pStyle w:val="15"/>
            </w:pPr>
            <w:r>
              <w:t>58.71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447.25</w:t>
            </w:r>
          </w:p>
        </w:tc>
        <w:tc>
          <w:tcPr>
            <w:tcW w:w="2551" w:type="dxa"/>
            <w:vAlign w:val="center"/>
          </w:tcPr>
          <w:p>
            <w:pPr>
              <w:pStyle w:val="11"/>
            </w:pPr>
            <w:r>
              <w:t>447.25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104.89</w:t>
            </w:r>
          </w:p>
        </w:tc>
        <w:tc>
          <w:tcPr>
            <w:tcW w:w="2551" w:type="dxa"/>
            <w:vAlign w:val="center"/>
          </w:tcPr>
          <w:p>
            <w:pPr>
              <w:pStyle w:val="11"/>
            </w:pPr>
            <w:r>
              <w:t>104.89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69.61</w:t>
            </w:r>
          </w:p>
        </w:tc>
        <w:tc>
          <w:tcPr>
            <w:tcW w:w="2551" w:type="dxa"/>
            <w:vAlign w:val="center"/>
          </w:tcPr>
          <w:p>
            <w:pPr>
              <w:pStyle w:val="11"/>
            </w:pPr>
            <w:r>
              <w:t>69.61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18.23</w:t>
            </w:r>
          </w:p>
        </w:tc>
        <w:tc>
          <w:tcPr>
            <w:tcW w:w="2551" w:type="dxa"/>
            <w:vAlign w:val="center"/>
          </w:tcPr>
          <w:p>
            <w:pPr>
              <w:pStyle w:val="11"/>
            </w:pPr>
            <w:r>
              <w:t>18.23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128.01</w:t>
            </w:r>
          </w:p>
        </w:tc>
        <w:tc>
          <w:tcPr>
            <w:tcW w:w="2551" w:type="dxa"/>
            <w:vAlign w:val="center"/>
          </w:tcPr>
          <w:p>
            <w:pPr>
              <w:pStyle w:val="11"/>
            </w:pPr>
            <w:r>
              <w:t>128.01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39.70</w:t>
            </w:r>
          </w:p>
        </w:tc>
        <w:tc>
          <w:tcPr>
            <w:tcW w:w="2551" w:type="dxa"/>
            <w:vAlign w:val="center"/>
          </w:tcPr>
          <w:p>
            <w:pPr>
              <w:pStyle w:val="11"/>
            </w:pPr>
            <w:r>
              <w:t>39.70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12.05</w:t>
            </w:r>
          </w:p>
        </w:tc>
        <w:tc>
          <w:tcPr>
            <w:tcW w:w="2551" w:type="dxa"/>
            <w:vAlign w:val="center"/>
          </w:tcPr>
          <w:p>
            <w:pPr>
              <w:pStyle w:val="11"/>
            </w:pPr>
            <w:r>
              <w:t>12.05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5.74</w:t>
            </w:r>
          </w:p>
        </w:tc>
        <w:tc>
          <w:tcPr>
            <w:tcW w:w="2551" w:type="dxa"/>
            <w:vAlign w:val="center"/>
          </w:tcPr>
          <w:p>
            <w:pPr>
              <w:pStyle w:val="11"/>
            </w:pPr>
            <w:r>
              <w:t>5.74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32.61</w:t>
            </w:r>
          </w:p>
        </w:tc>
        <w:tc>
          <w:tcPr>
            <w:tcW w:w="2551" w:type="dxa"/>
            <w:vAlign w:val="center"/>
          </w:tcPr>
          <w:p>
            <w:pPr>
              <w:pStyle w:val="11"/>
            </w:pPr>
            <w:r>
              <w:t>32.61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36.41</w:t>
            </w:r>
          </w:p>
        </w:tc>
        <w:tc>
          <w:tcPr>
            <w:tcW w:w="2551" w:type="dxa"/>
            <w:vAlign w:val="center"/>
          </w:tcPr>
          <w:p>
            <w:pPr>
              <w:pStyle w:val="11"/>
            </w:pPr>
            <w:r>
              <w:t>36.41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58.71</w:t>
            </w:r>
          </w:p>
        </w:tc>
        <w:tc>
          <w:tcPr>
            <w:tcW w:w="2551" w:type="dxa"/>
            <w:vAlign w:val="center"/>
          </w:tcPr>
          <w:p>
            <w:pPr>
              <w:pStyle w:val="11"/>
            </w:pPr>
          </w:p>
        </w:tc>
        <w:tc>
          <w:tcPr>
            <w:tcW w:w="2551" w:type="dxa"/>
            <w:vAlign w:val="center"/>
          </w:tcPr>
          <w:p>
            <w:pPr>
              <w:pStyle w:val="11"/>
            </w:pPr>
            <w:r>
              <w:t>58.71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14.00</w:t>
            </w:r>
          </w:p>
        </w:tc>
        <w:tc>
          <w:tcPr>
            <w:tcW w:w="2551" w:type="dxa"/>
            <w:vAlign w:val="center"/>
          </w:tcPr>
          <w:p>
            <w:pPr>
              <w:pStyle w:val="11"/>
            </w:pPr>
          </w:p>
        </w:tc>
        <w:tc>
          <w:tcPr>
            <w:tcW w:w="2551"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0.40</w:t>
            </w:r>
          </w:p>
        </w:tc>
        <w:tc>
          <w:tcPr>
            <w:tcW w:w="2551" w:type="dxa"/>
            <w:vAlign w:val="center"/>
          </w:tcPr>
          <w:p>
            <w:pPr>
              <w:pStyle w:val="11"/>
            </w:pPr>
          </w:p>
        </w:tc>
        <w:tc>
          <w:tcPr>
            <w:tcW w:w="2551"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14.46</w:t>
            </w:r>
          </w:p>
        </w:tc>
        <w:tc>
          <w:tcPr>
            <w:tcW w:w="2551" w:type="dxa"/>
            <w:vAlign w:val="center"/>
          </w:tcPr>
          <w:p>
            <w:pPr>
              <w:pStyle w:val="11"/>
            </w:pPr>
          </w:p>
        </w:tc>
        <w:tc>
          <w:tcPr>
            <w:tcW w:w="2551" w:type="dxa"/>
            <w:vAlign w:val="center"/>
          </w:tcPr>
          <w:p>
            <w:pPr>
              <w:pStyle w:val="11"/>
            </w:pPr>
            <w:r>
              <w:t>14.46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5.25</w:t>
            </w:r>
          </w:p>
        </w:tc>
        <w:tc>
          <w:tcPr>
            <w:tcW w:w="2551" w:type="dxa"/>
            <w:vAlign w:val="center"/>
          </w:tcPr>
          <w:p>
            <w:pPr>
              <w:pStyle w:val="11"/>
            </w:pPr>
          </w:p>
        </w:tc>
        <w:tc>
          <w:tcPr>
            <w:tcW w:w="2551" w:type="dxa"/>
            <w:vAlign w:val="center"/>
          </w:tcPr>
          <w:p>
            <w:pPr>
              <w:pStyle w:val="11"/>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0.80</w:t>
            </w:r>
          </w:p>
        </w:tc>
        <w:tc>
          <w:tcPr>
            <w:tcW w:w="2551" w:type="dxa"/>
            <w:vAlign w:val="center"/>
          </w:tcPr>
          <w:p>
            <w:pPr>
              <w:pStyle w:val="11"/>
            </w:pPr>
          </w:p>
        </w:tc>
        <w:tc>
          <w:tcPr>
            <w:tcW w:w="2551"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0.10</w:t>
            </w:r>
          </w:p>
        </w:tc>
        <w:tc>
          <w:tcPr>
            <w:tcW w:w="2551" w:type="dxa"/>
            <w:vAlign w:val="center"/>
          </w:tcPr>
          <w:p>
            <w:pPr>
              <w:pStyle w:val="11"/>
            </w:pPr>
          </w:p>
        </w:tc>
        <w:tc>
          <w:tcPr>
            <w:tcW w:w="2551"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1.72</w:t>
            </w:r>
          </w:p>
        </w:tc>
        <w:tc>
          <w:tcPr>
            <w:tcW w:w="2551" w:type="dxa"/>
            <w:vAlign w:val="center"/>
          </w:tcPr>
          <w:p>
            <w:pPr>
              <w:pStyle w:val="11"/>
            </w:pPr>
          </w:p>
        </w:tc>
        <w:tc>
          <w:tcPr>
            <w:tcW w:w="2551" w:type="dxa"/>
            <w:vAlign w:val="center"/>
          </w:tcPr>
          <w:p>
            <w:pPr>
              <w:pStyle w:val="11"/>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0.32</w:t>
            </w:r>
          </w:p>
        </w:tc>
        <w:tc>
          <w:tcPr>
            <w:tcW w:w="2551" w:type="dxa"/>
            <w:vAlign w:val="center"/>
          </w:tcPr>
          <w:p>
            <w:pPr>
              <w:pStyle w:val="11"/>
            </w:pPr>
          </w:p>
        </w:tc>
        <w:tc>
          <w:tcPr>
            <w:tcW w:w="2551" w:type="dxa"/>
            <w:vAlign w:val="center"/>
          </w:tcPr>
          <w:p>
            <w:pPr>
              <w:pStyle w:val="11"/>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2.66</w:t>
            </w:r>
          </w:p>
        </w:tc>
        <w:tc>
          <w:tcPr>
            <w:tcW w:w="2551" w:type="dxa"/>
            <w:vAlign w:val="center"/>
          </w:tcPr>
          <w:p>
            <w:pPr>
              <w:pStyle w:val="11"/>
            </w:pPr>
          </w:p>
        </w:tc>
        <w:tc>
          <w:tcPr>
            <w:tcW w:w="2551" w:type="dxa"/>
            <w:vAlign w:val="center"/>
          </w:tcPr>
          <w:p>
            <w:pPr>
              <w:pStyle w:val="11"/>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2.86</w:t>
            </w:r>
          </w:p>
        </w:tc>
        <w:tc>
          <w:tcPr>
            <w:tcW w:w="2551" w:type="dxa"/>
            <w:vAlign w:val="center"/>
          </w:tcPr>
          <w:p>
            <w:pPr>
              <w:pStyle w:val="11"/>
            </w:pPr>
          </w:p>
        </w:tc>
        <w:tc>
          <w:tcPr>
            <w:tcW w:w="2551" w:type="dxa"/>
            <w:vAlign w:val="center"/>
          </w:tcPr>
          <w:p>
            <w:pPr>
              <w:pStyle w:val="11"/>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4.20</w:t>
            </w:r>
          </w:p>
        </w:tc>
        <w:tc>
          <w:tcPr>
            <w:tcW w:w="2551" w:type="dxa"/>
            <w:vAlign w:val="center"/>
          </w:tcPr>
          <w:p>
            <w:pPr>
              <w:pStyle w:val="11"/>
            </w:pPr>
          </w:p>
        </w:tc>
        <w:tc>
          <w:tcPr>
            <w:tcW w:w="2551" w:type="dxa"/>
            <w:vAlign w:val="center"/>
          </w:tcPr>
          <w:p>
            <w:pPr>
              <w:pStyle w:val="11"/>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0.64</w:t>
            </w:r>
          </w:p>
        </w:tc>
        <w:tc>
          <w:tcPr>
            <w:tcW w:w="2551" w:type="dxa"/>
            <w:vAlign w:val="center"/>
          </w:tcPr>
          <w:p>
            <w:pPr>
              <w:pStyle w:val="11"/>
            </w:pPr>
          </w:p>
        </w:tc>
        <w:tc>
          <w:tcPr>
            <w:tcW w:w="2551" w:type="dxa"/>
            <w:vAlign w:val="center"/>
          </w:tcPr>
          <w:p>
            <w:pPr>
              <w:pStyle w:val="11"/>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22.98</w:t>
            </w:r>
          </w:p>
        </w:tc>
        <w:tc>
          <w:tcPr>
            <w:tcW w:w="2551" w:type="dxa"/>
            <w:vAlign w:val="center"/>
          </w:tcPr>
          <w:p>
            <w:pPr>
              <w:pStyle w:val="11"/>
            </w:pPr>
            <w:r>
              <w:t>22.98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22.86</w:t>
            </w:r>
          </w:p>
        </w:tc>
        <w:tc>
          <w:tcPr>
            <w:tcW w:w="2551" w:type="dxa"/>
            <w:vAlign w:val="center"/>
          </w:tcPr>
          <w:p>
            <w:pPr>
              <w:pStyle w:val="11"/>
            </w:pPr>
            <w:r>
              <w:t>22.86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0.12</w:t>
            </w:r>
          </w:p>
        </w:tc>
        <w:tc>
          <w:tcPr>
            <w:tcW w:w="2551" w:type="dxa"/>
            <w:vAlign w:val="center"/>
          </w:tcPr>
          <w:p>
            <w:pPr>
              <w:pStyle w:val="11"/>
            </w:pPr>
            <w:r>
              <w:t>0.12</w:t>
            </w:r>
          </w:p>
        </w:tc>
        <w:tc>
          <w:tcPr>
            <w:tcW w:w="2551"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5.32</w:t>
            </w:r>
          </w:p>
        </w:tc>
        <w:tc>
          <w:tcPr>
            <w:tcW w:w="2381" w:type="dxa"/>
            <w:vAlign w:val="center"/>
          </w:tcPr>
          <w:p>
            <w:pPr>
              <w:pStyle w:val="15"/>
            </w:pPr>
            <w:r>
              <w:t>5.32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1" w:type="dxa"/>
            <w:vAlign w:val="center"/>
          </w:tcPr>
          <w:p>
            <w:pPr>
              <w:pStyle w:val="11"/>
            </w:pPr>
            <w:r>
              <w:t>5.00</w:t>
            </w:r>
          </w:p>
        </w:tc>
        <w:tc>
          <w:tcPr>
            <w:tcW w:w="2381" w:type="dxa"/>
            <w:vAlign w:val="center"/>
          </w:tcPr>
          <w:p>
            <w:pPr>
              <w:pStyle w:val="11"/>
            </w:pPr>
            <w:r>
              <w:t>5.00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1" w:type="dxa"/>
            <w:vAlign w:val="center"/>
          </w:tcPr>
          <w:p>
            <w:pPr>
              <w:pStyle w:val="11"/>
            </w:pPr>
            <w:r>
              <w:t>5.00</w:t>
            </w:r>
          </w:p>
        </w:tc>
        <w:tc>
          <w:tcPr>
            <w:tcW w:w="2381" w:type="dxa"/>
            <w:vAlign w:val="center"/>
          </w:tcPr>
          <w:p>
            <w:pPr>
              <w:pStyle w:val="11"/>
            </w:pPr>
            <w:r>
              <w:t>5.00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1" w:type="dxa"/>
            <w:vAlign w:val="center"/>
          </w:tcPr>
          <w:p>
            <w:pPr>
              <w:pStyle w:val="11"/>
            </w:pPr>
            <w:r>
              <w:t>0.32</w:t>
            </w:r>
          </w:p>
        </w:tc>
        <w:tc>
          <w:tcPr>
            <w:tcW w:w="2381" w:type="dxa"/>
            <w:vAlign w:val="center"/>
          </w:tcPr>
          <w:p>
            <w:pPr>
              <w:pStyle w:val="11"/>
            </w:pPr>
            <w:r>
              <w:t>0.32</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大厂回族自治县医疗保障局2024年单位预算信息公开情况说明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按照《中华人民共和国预算法》、《地方预决算公开操作规程》和《关于进一步推进预算公开工作的实施意见》规定，现将大厂回族自治县医疗保障局2024年单位预算公开如下：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部 门 职 责</w:t>
      </w:r>
    </w:p>
    <w:p>
      <w:pPr>
        <w:pStyle w:val="17"/>
      </w:pPr>
    </w:p>
    <w:p>
      <w:pPr>
        <w:pStyle w:val="17"/>
      </w:pPr>
      <w:r>
        <w:t>根据《大厂回族自治县医疗保障局职能配置、内设机构和人员编制规定》， 大厂回族自治县医疗保障局的主要职责是：</w:t>
      </w:r>
    </w:p>
    <w:p>
      <w:pPr>
        <w:pStyle w:val="17"/>
      </w:pPr>
      <w:r>
        <w:t>贯彻落实党中央、省、市和县关于医疗保障工作的方针政策和决策部署，坚持和加强党对医疗保障工作的集中统一领导。主要职责是：</w:t>
      </w:r>
    </w:p>
    <w:p>
      <w:pPr>
        <w:pStyle w:val="17"/>
      </w:pPr>
      <w:r>
        <w:t>（一）拟订全县城镇职工和城乡居民医疗保险、生育保险、大病保险、医疗救助等医疗保障地方性政策、制度、规划和标准。贯彻落实离休干部医疗费社会统筹政策并组织实施。</w:t>
      </w:r>
    </w:p>
    <w:p>
      <w:pPr>
        <w:pStyle w:val="17"/>
      </w:pPr>
      <w:r>
        <w:t>（二）贯彻落实省市医疗保障基金监督管理办法，建立健全医疗保障基金安全防控机制，运行维护智能监控平台，推进医疗保障基金支付方式改革，并组织实施。</w:t>
      </w:r>
    </w:p>
    <w:p>
      <w:pPr>
        <w:pStyle w:val="17"/>
      </w:pPr>
      <w:r>
        <w:t>（三）贯彻落实全县城镇职工、城乡居民参保筹资和保障待遇政策，统筹城乡医疗保障政策标准，建立健全与筹资水平相适应的待遇调整机制。贯彻落实省市长期护理保险制度方案及政策标准并组织实施。</w:t>
      </w:r>
    </w:p>
    <w:p>
      <w:pPr>
        <w:pStyle w:val="17"/>
      </w:pPr>
      <w:r>
        <w:t>（四）贯彻落实全省城乡统一的药品、医用耗材、医疗服务项目、医疗服务设施等医保目录，组织制定全县城乡统一的药品、医用耗材、医疗服务项目、医疗服务设施的医保支付标准并组织实施，建立动态调整机制。</w:t>
      </w:r>
    </w:p>
    <w:p>
      <w:pPr>
        <w:pStyle w:val="17"/>
      </w:pPr>
      <w:r>
        <w:t>（五）贯彻落实省市药品、医用耗材价格和医疗服务项目、医疗服务设施收费等政策。建立健全医保支付医药服务价格合理确定和动态调整机制，依法管理药品、医用耗材、医疗服务价格政策执行情况。建立和完善药品、医用耗材和医疗服务价格监测信息发布制度。</w:t>
      </w:r>
    </w:p>
    <w:p>
      <w:pPr>
        <w:pStyle w:val="17"/>
      </w:pPr>
      <w:r>
        <w:t>（六）贯彻落实省市药品、医用耗材的招标采购政策并组织实施，做好监督工作。做好药品、医用耗材招标采购平台建设工作。</w:t>
      </w:r>
    </w:p>
    <w:p>
      <w:pPr>
        <w:pStyle w:val="17"/>
      </w:pPr>
      <w:r>
        <w:t>（七）制定全县定点医药机构协议和支付管理办法并组织实施。建立健全医疗保障信用评价体系和信息披露制度，监督管理定点医药机构的医疗服务行为、医疗费用和医药价格，依法查处医疗保障领域违法违规行为。</w:t>
      </w:r>
    </w:p>
    <w:p>
      <w:pPr>
        <w:pStyle w:val="17"/>
      </w:pPr>
      <w:r>
        <w:t>（八）负责医疗保障经办管理、公共服务体系和信息化建设。落实和完善异地就医管理和费用结算政策并组织实施。建立健全医疗保障关系转移接续制度。</w:t>
      </w:r>
    </w:p>
    <w:p>
      <w:pPr>
        <w:pStyle w:val="17"/>
      </w:pPr>
      <w:r>
        <w:t>（九）完成县委、县政府交办的其他任务。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大厂回族自治县医疗保障局</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2562.93万元，其中：一般公共预算收入2562.93万元，基金预算收入0.00万元，国有资本经营预算收入0.00万元，财政专户核拨收入0.00万元，单位资金收入0.00万元，上年结转结余0.01万元。</w:t>
      </w:r>
    </w:p>
    <w:p>
      <w:pPr>
        <w:pStyle w:val="18"/>
      </w:pPr>
      <w:r>
        <w:t>2、支出说明</w:t>
      </w:r>
    </w:p>
    <w:p>
      <w:pPr>
        <w:pStyle w:val="18"/>
      </w:pPr>
      <w:r>
        <w:t>收支预算总表支出栏、基本支出表、项目支出表按经济分类和支出功能分类科目编制，反映大厂回族自治县医疗保障局年度单位预算中支出预算的总体情况。2024年支出预算2562.93万元，其中基本支出528.95万元，包括人员经费470.24万元和日常公用经费58.71万元；项目支出2033.98万元，主要为城乡居民医疗保险县级配套资金1317.22万元，政府资助特殊人群参加城乡居民医保费用312万元，城乡医疗救助资金150万元等。</w:t>
      </w:r>
    </w:p>
    <w:p>
      <w:pPr>
        <w:pStyle w:val="18"/>
      </w:pPr>
      <w:r>
        <w:t>3、比上年增减情况</w:t>
      </w:r>
    </w:p>
    <w:p>
      <w:pPr>
        <w:pStyle w:val="18"/>
      </w:pPr>
      <w:r>
        <w:t>2024年预算收支安排2562.93万元，较2023年预算减少44.52万元，其中：基本支出减少19.58万元，主要为人员调动，导致人员经费和公用经费减少支出。项目支出减少24.93万元，主要为优化资金配置使用。</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2024年，我单位机关运行经费共计安排58.71万元，主要用于日常维修、办公用房水电费、办公用房取暖费、办公用房物业管理费等日常运行支出。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5.32万元，其中因公出国（境）费0.00万元；公务用车购置及运维费5.00万元（其中：公务用车购置费为0.00万元，公务用车运维费5.00万元)；公务接待费0.32万元。与2023年相比减少0.01万元，增减变化的主要原因是我部门切实落实勤俭节约各项规定，严格控制公务接待费支出。</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1、标准化识别服定制经费绩效目标表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13102824P00279310914P</w:t>
            </w:r>
          </w:p>
        </w:tc>
        <w:tc>
          <w:tcPr>
            <w:tcW w:w="2835" w:type="dxa"/>
            <w:vAlign w:val="center"/>
          </w:tcPr>
          <w:p>
            <w:pPr>
              <w:pStyle w:val="10"/>
            </w:pPr>
            <w:r>
              <w:t>项目名称</w:t>
            </w:r>
          </w:p>
        </w:tc>
        <w:tc>
          <w:tcPr>
            <w:tcW w:w="6094" w:type="dxa"/>
            <w:gridSpan w:val="3"/>
            <w:vAlign w:val="center"/>
          </w:tcPr>
          <w:p>
            <w:pPr>
              <w:pStyle w:val="12"/>
            </w:pPr>
            <w:r>
              <w:t>标准化识别服定制经费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9.26</w:t>
            </w:r>
          </w:p>
        </w:tc>
        <w:tc>
          <w:tcPr>
            <w:tcW w:w="2835" w:type="dxa"/>
            <w:vAlign w:val="center"/>
          </w:tcPr>
          <w:p>
            <w:pPr>
              <w:pStyle w:val="10"/>
            </w:pPr>
            <w:r>
              <w:t>其中：财政    资金</w:t>
            </w:r>
          </w:p>
        </w:tc>
        <w:tc>
          <w:tcPr>
            <w:tcW w:w="2551" w:type="dxa"/>
            <w:vAlign w:val="center"/>
          </w:tcPr>
          <w:p>
            <w:pPr>
              <w:pStyle w:val="12"/>
            </w:pPr>
            <w:r>
              <w:t>9.26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通过定制标准化识别服，提升医保行业形象，不因无识别服在行风建设检查中出问题。</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1.通过定制标准化识别服，提升医保行业形象，不因无识别服在行风建设检查中出问题。</w:t>
            </w:r>
            <w:r>
              <w:tab/>
            </w:r>
            <w:r>
              <w:tab/>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委托定制单位</w:t>
            </w:r>
          </w:p>
        </w:tc>
        <w:tc>
          <w:tcPr>
            <w:tcW w:w="5386" w:type="dxa"/>
            <w:vAlign w:val="center"/>
          </w:tcPr>
          <w:p>
            <w:pPr>
              <w:pStyle w:val="12"/>
            </w:pPr>
            <w:r>
              <w:t>委托专业工厂进行服装定制</w:t>
            </w:r>
          </w:p>
        </w:tc>
        <w:tc>
          <w:tcPr>
            <w:tcW w:w="2268" w:type="dxa"/>
            <w:vAlign w:val="center"/>
          </w:tcPr>
          <w:p>
            <w:pPr>
              <w:pStyle w:val="12"/>
            </w:pPr>
            <w:r>
              <w:t>≥1家</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合同审核质量合格率</w:t>
            </w:r>
          </w:p>
        </w:tc>
        <w:tc>
          <w:tcPr>
            <w:tcW w:w="5386" w:type="dxa"/>
            <w:vAlign w:val="center"/>
          </w:tcPr>
          <w:p>
            <w:pPr>
              <w:pStyle w:val="12"/>
            </w:pPr>
            <w:r>
              <w:t>合同审核质量合格率占总数百分比</w:t>
            </w:r>
          </w:p>
        </w:tc>
        <w:tc>
          <w:tcPr>
            <w:tcW w:w="2268" w:type="dxa"/>
            <w:vAlign w:val="center"/>
          </w:tcPr>
          <w:p>
            <w:pPr>
              <w:pStyle w:val="12"/>
            </w:pPr>
            <w:r>
              <w:t>100%</w:t>
            </w:r>
          </w:p>
        </w:tc>
        <w:tc>
          <w:tcPr>
            <w:tcW w:w="1276" w:type="dxa"/>
            <w:vAlign w:val="center"/>
          </w:tcPr>
          <w:p>
            <w:pPr>
              <w:pStyle w:val="12"/>
            </w:pPr>
            <w: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识别服定制完成是否及时</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制作总费用</w:t>
            </w:r>
          </w:p>
        </w:tc>
        <w:tc>
          <w:tcPr>
            <w:tcW w:w="5386" w:type="dxa"/>
            <w:vAlign w:val="center"/>
          </w:tcPr>
          <w:p>
            <w:pPr>
              <w:pStyle w:val="12"/>
            </w:pPr>
            <w:r>
              <w:t>制作展牌所需总费用</w:t>
            </w:r>
          </w:p>
        </w:tc>
        <w:tc>
          <w:tcPr>
            <w:tcW w:w="2268" w:type="dxa"/>
            <w:vAlign w:val="center"/>
          </w:tcPr>
          <w:p>
            <w:pPr>
              <w:pStyle w:val="12"/>
            </w:pPr>
            <w:r>
              <w:t>≤9.26万元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保障正常着装率</w:t>
            </w:r>
          </w:p>
        </w:tc>
        <w:tc>
          <w:tcPr>
            <w:tcW w:w="5386" w:type="dxa"/>
            <w:vAlign w:val="center"/>
          </w:tcPr>
          <w:p>
            <w:pPr>
              <w:pStyle w:val="12"/>
            </w:pPr>
            <w:r>
              <w:t>保障在日常工作能够正常穿着</w:t>
            </w:r>
          </w:p>
        </w:tc>
        <w:tc>
          <w:tcPr>
            <w:tcW w:w="2268" w:type="dxa"/>
            <w:vAlign w:val="center"/>
          </w:tcPr>
          <w:p>
            <w:pPr>
              <w:pStyle w:val="12"/>
            </w:pPr>
            <w:r>
              <w:t>100%</w:t>
            </w:r>
          </w:p>
        </w:tc>
        <w:tc>
          <w:tcPr>
            <w:tcW w:w="1276" w:type="dxa"/>
            <w:vAlign w:val="center"/>
          </w:tcPr>
          <w:p>
            <w:pPr>
              <w:pStyle w:val="12"/>
            </w:pPr>
            <w:r>
              <w:t>当年不出现破损情况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损坏次数</w:t>
            </w:r>
          </w:p>
        </w:tc>
        <w:tc>
          <w:tcPr>
            <w:tcW w:w="5386" w:type="dxa"/>
            <w:vAlign w:val="center"/>
          </w:tcPr>
          <w:p>
            <w:pPr>
              <w:pStyle w:val="12"/>
            </w:pPr>
            <w:r>
              <w:t>日常非人为损坏的次数</w:t>
            </w:r>
          </w:p>
        </w:tc>
        <w:tc>
          <w:tcPr>
            <w:tcW w:w="2268" w:type="dxa"/>
            <w:vAlign w:val="center"/>
          </w:tcPr>
          <w:p>
            <w:pPr>
              <w:pStyle w:val="12"/>
            </w:pPr>
            <w:r>
              <w:t>0次</w:t>
            </w:r>
          </w:p>
        </w:tc>
        <w:tc>
          <w:tcPr>
            <w:tcW w:w="1276" w:type="dxa"/>
            <w:vAlign w:val="center"/>
          </w:tcPr>
          <w:p>
            <w:pPr>
              <w:pStyle w:val="12"/>
            </w:pPr>
            <w:r>
              <w:t>当年损坏发生次数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损坏发生次数登记表</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2、劳务派遣人员经费绩效目标表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13102824P002794101362</w:t>
            </w:r>
          </w:p>
        </w:tc>
        <w:tc>
          <w:tcPr>
            <w:tcW w:w="2835" w:type="dxa"/>
            <w:vAlign w:val="center"/>
          </w:tcPr>
          <w:p>
            <w:pPr>
              <w:pStyle w:val="10"/>
            </w:pPr>
            <w:r>
              <w:t>项目名称</w:t>
            </w:r>
          </w:p>
        </w:tc>
        <w:tc>
          <w:tcPr>
            <w:tcW w:w="6094" w:type="dxa"/>
            <w:gridSpan w:val="3"/>
            <w:vAlign w:val="center"/>
          </w:tcPr>
          <w:p>
            <w:pPr>
              <w:pStyle w:val="12"/>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w:t>
            </w:r>
          </w:p>
        </w:tc>
        <w:tc>
          <w:tcPr>
            <w:tcW w:w="2835" w:type="dxa"/>
            <w:vAlign w:val="center"/>
          </w:tcPr>
          <w:p>
            <w:pPr>
              <w:pStyle w:val="10"/>
            </w:pPr>
            <w:r>
              <w:t>其中：财政    资金</w:t>
            </w:r>
          </w:p>
        </w:tc>
        <w:tc>
          <w:tcPr>
            <w:tcW w:w="2551" w:type="dxa"/>
            <w:vAlign w:val="center"/>
          </w:tcPr>
          <w:p>
            <w:pPr>
              <w:pStyle w:val="12"/>
            </w:pPr>
            <w:r>
              <w:t>80.00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通过政府购买服务从事医保工作，从而实现各项业务高效开展，业务保障能力明显提高。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1.通过政府购买服务从事医保工作，从而实现各项业务高效开展，业务保障能力明显提高。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（医疗保险报销结算）服务人数</w:t>
            </w:r>
          </w:p>
        </w:tc>
        <w:tc>
          <w:tcPr>
            <w:tcW w:w="5386" w:type="dxa"/>
            <w:vAlign w:val="center"/>
          </w:tcPr>
          <w:p>
            <w:pPr>
              <w:pStyle w:val="12"/>
            </w:pPr>
            <w:r>
              <w:t>购买医疗保险报销结算岗位人数</w:t>
            </w:r>
          </w:p>
        </w:tc>
        <w:tc>
          <w:tcPr>
            <w:tcW w:w="2268" w:type="dxa"/>
            <w:vAlign w:val="center"/>
          </w:tcPr>
          <w:p>
            <w:pPr>
              <w:pStyle w:val="12"/>
            </w:pPr>
            <w:r>
              <w:t>≥17名</w:t>
            </w:r>
          </w:p>
        </w:tc>
        <w:tc>
          <w:tcPr>
            <w:tcW w:w="1276" w:type="dxa"/>
            <w:vAlign w:val="center"/>
          </w:tcPr>
          <w:p>
            <w:pPr>
              <w:pStyle w:val="12"/>
            </w:pPr>
            <w:r>
              <w:t>2019年11月1日县长办公会会议纪要第104号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工资保险发放准确性</w:t>
            </w:r>
          </w:p>
        </w:tc>
        <w:tc>
          <w:tcPr>
            <w:tcW w:w="5386" w:type="dxa"/>
            <w:vAlign w:val="center"/>
          </w:tcPr>
          <w:p>
            <w:pPr>
              <w:pStyle w:val="12"/>
            </w:pPr>
            <w:r>
              <w:t>工资保险发放精准性</w:t>
            </w:r>
          </w:p>
        </w:tc>
        <w:tc>
          <w:tcPr>
            <w:tcW w:w="2268" w:type="dxa"/>
            <w:vAlign w:val="center"/>
          </w:tcPr>
          <w:p>
            <w:pPr>
              <w:pStyle w:val="12"/>
            </w:pPr>
            <w:r>
              <w:t>100%</w:t>
            </w:r>
          </w:p>
        </w:tc>
        <w:tc>
          <w:tcPr>
            <w:tcW w:w="1276" w:type="dxa"/>
            <w:vAlign w:val="center"/>
          </w:tcPr>
          <w:p>
            <w:pPr>
              <w:pStyle w:val="12"/>
            </w:pPr>
            <w:r>
              <w:t>城乡居民医保实际工作需要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服务人员工作合格率</w:t>
            </w:r>
          </w:p>
        </w:tc>
        <w:tc>
          <w:tcPr>
            <w:tcW w:w="2268" w:type="dxa"/>
            <w:vAlign w:val="center"/>
          </w:tcPr>
          <w:p>
            <w:pPr>
              <w:pStyle w:val="12"/>
            </w:pPr>
            <w:r>
              <w:t>100%</w:t>
            </w:r>
          </w:p>
        </w:tc>
        <w:tc>
          <w:tcPr>
            <w:tcW w:w="1276" w:type="dxa"/>
            <w:vAlign w:val="center"/>
          </w:tcPr>
          <w:p>
            <w:pPr>
              <w:pStyle w:val="12"/>
            </w:pPr>
            <w:r>
              <w:t>2023年考核记录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工资发放及时性</w:t>
            </w:r>
          </w:p>
        </w:tc>
        <w:tc>
          <w:tcPr>
            <w:tcW w:w="5386" w:type="dxa"/>
            <w:vAlign w:val="center"/>
          </w:tcPr>
          <w:p>
            <w:pPr>
              <w:pStyle w:val="12"/>
            </w:pPr>
            <w:r>
              <w:t>每月工资发放是否及时</w:t>
            </w:r>
          </w:p>
        </w:tc>
        <w:tc>
          <w:tcPr>
            <w:tcW w:w="2268" w:type="dxa"/>
            <w:vAlign w:val="center"/>
          </w:tcPr>
          <w:p>
            <w:pPr>
              <w:pStyle w:val="12"/>
            </w:pPr>
            <w:r>
              <w:t>≤30天</w:t>
            </w:r>
          </w:p>
        </w:tc>
        <w:tc>
          <w:tcPr>
            <w:tcW w:w="1276" w:type="dxa"/>
            <w:vAlign w:val="center"/>
          </w:tcPr>
          <w:p>
            <w:pPr>
              <w:pStyle w:val="12"/>
            </w:pPr>
            <w:r>
              <w:t>根据以往发放情况及工资发放计划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费用总成本</w:t>
            </w:r>
          </w:p>
        </w:tc>
        <w:tc>
          <w:tcPr>
            <w:tcW w:w="5386" w:type="dxa"/>
            <w:vAlign w:val="center"/>
          </w:tcPr>
          <w:p>
            <w:pPr>
              <w:pStyle w:val="12"/>
            </w:pPr>
            <w:r>
              <w:t>费用总成本（工资+保险+管理费）</w:t>
            </w:r>
          </w:p>
        </w:tc>
        <w:tc>
          <w:tcPr>
            <w:tcW w:w="2268" w:type="dxa"/>
            <w:vAlign w:val="center"/>
          </w:tcPr>
          <w:p>
            <w:pPr>
              <w:pStyle w:val="12"/>
            </w:pPr>
            <w:r>
              <w:t>≤80万元</w:t>
            </w:r>
          </w:p>
        </w:tc>
        <w:tc>
          <w:tcPr>
            <w:tcW w:w="1276" w:type="dxa"/>
            <w:vAlign w:val="center"/>
          </w:tcPr>
          <w:p>
            <w:pPr>
              <w:pStyle w:val="12"/>
            </w:pPr>
            <w:r>
              <w:t>保持购买服务人员队伍稳定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运行率</w:t>
            </w:r>
          </w:p>
        </w:tc>
        <w:tc>
          <w:tcPr>
            <w:tcW w:w="5386" w:type="dxa"/>
            <w:vAlign w:val="center"/>
          </w:tcPr>
          <w:p>
            <w:pPr>
              <w:pStyle w:val="12"/>
            </w:pPr>
            <w:r>
              <w:t>医保工作正常开展情况</w:t>
            </w:r>
          </w:p>
        </w:tc>
        <w:tc>
          <w:tcPr>
            <w:tcW w:w="2268" w:type="dxa"/>
            <w:vAlign w:val="center"/>
          </w:tcPr>
          <w:p>
            <w:pPr>
              <w:pStyle w:val="12"/>
            </w:pPr>
            <w:r>
              <w:t>≥95%</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医保工作压力减轻程度</w:t>
            </w:r>
          </w:p>
        </w:tc>
        <w:tc>
          <w:tcPr>
            <w:tcW w:w="5386" w:type="dxa"/>
            <w:vAlign w:val="center"/>
          </w:tcPr>
          <w:p>
            <w:pPr>
              <w:pStyle w:val="12"/>
            </w:pPr>
            <w:r>
              <w:t>减轻工作压力</w:t>
            </w:r>
          </w:p>
        </w:tc>
        <w:tc>
          <w:tcPr>
            <w:tcW w:w="2268" w:type="dxa"/>
            <w:vAlign w:val="center"/>
          </w:tcPr>
          <w:p>
            <w:pPr>
              <w:pStyle w:val="12"/>
            </w:pPr>
            <w:r>
              <w:t>减轻</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3、推进医疗保障事权下放专项经费绩效目标表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13102824P00279310931L</w:t>
            </w:r>
          </w:p>
        </w:tc>
        <w:tc>
          <w:tcPr>
            <w:tcW w:w="2835" w:type="dxa"/>
            <w:vAlign w:val="center"/>
          </w:tcPr>
          <w:p>
            <w:pPr>
              <w:pStyle w:val="10"/>
            </w:pPr>
            <w:r>
              <w:t>项目名称</w:t>
            </w:r>
          </w:p>
        </w:tc>
        <w:tc>
          <w:tcPr>
            <w:tcW w:w="6094" w:type="dxa"/>
            <w:gridSpan w:val="3"/>
            <w:vAlign w:val="center"/>
          </w:tcPr>
          <w:p>
            <w:pPr>
              <w:pStyle w:val="12"/>
            </w:pPr>
            <w:r>
              <w:t>推进医疗保障事权下放专项经费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通过支付网络软硬件维护服务费用完成保障局服务事项下沉网点办公网络环境、电脑、网络设备、打印机、等正常使用的目标。</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1.通过支付网络软硬件维护服务费用完成保障局服务事项下沉网点办公网络环境、电脑、网络设备、打印机、等正常使用的目标。</w:t>
            </w:r>
            <w:r>
              <w:tab/>
            </w:r>
            <w:r>
              <w:tab/>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运行维护</w:t>
            </w:r>
          </w:p>
        </w:tc>
        <w:tc>
          <w:tcPr>
            <w:tcW w:w="5386" w:type="dxa"/>
            <w:vAlign w:val="center"/>
          </w:tcPr>
          <w:p>
            <w:pPr>
              <w:pStyle w:val="12"/>
            </w:pPr>
            <w:r>
              <w:t>医保数据备份，数据安全监测及网络设备维护等</w:t>
            </w:r>
          </w:p>
        </w:tc>
        <w:tc>
          <w:tcPr>
            <w:tcW w:w="2268" w:type="dxa"/>
            <w:vAlign w:val="center"/>
          </w:tcPr>
          <w:p>
            <w:pPr>
              <w:pStyle w:val="12"/>
            </w:pPr>
            <w:r>
              <w:t>≥1项</w:t>
            </w:r>
          </w:p>
        </w:tc>
        <w:tc>
          <w:tcPr>
            <w:tcW w:w="1276" w:type="dxa"/>
            <w:vAlign w:val="center"/>
          </w:tcPr>
          <w:p>
            <w:pPr>
              <w:pStyle w:val="12"/>
            </w:pPr>
            <w: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故障排除率</w:t>
            </w:r>
          </w:p>
        </w:tc>
        <w:tc>
          <w:tcPr>
            <w:tcW w:w="5386" w:type="dxa"/>
            <w:vAlign w:val="center"/>
          </w:tcPr>
          <w:p>
            <w:pPr>
              <w:pStyle w:val="12"/>
            </w:pPr>
            <w:r>
              <w:t>排除故障次数占故障发生次数的比例</w:t>
            </w:r>
          </w:p>
        </w:tc>
        <w:tc>
          <w:tcPr>
            <w:tcW w:w="2268" w:type="dxa"/>
            <w:vAlign w:val="center"/>
          </w:tcPr>
          <w:p>
            <w:pPr>
              <w:pStyle w:val="12"/>
            </w:pPr>
            <w:r>
              <w:t>100%</w:t>
            </w:r>
          </w:p>
        </w:tc>
        <w:tc>
          <w:tcPr>
            <w:tcW w:w="1276" w:type="dxa"/>
            <w:vAlign w:val="center"/>
          </w:tcPr>
          <w:p>
            <w:pPr>
              <w:pStyle w:val="12"/>
            </w:pPr>
            <w:r>
              <w:t>实际需求/合同约定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业务处理及时性</w:t>
            </w:r>
          </w:p>
        </w:tc>
        <w:tc>
          <w:tcPr>
            <w:tcW w:w="5386" w:type="dxa"/>
            <w:vAlign w:val="center"/>
          </w:tcPr>
          <w:p>
            <w:pPr>
              <w:pStyle w:val="12"/>
            </w:pPr>
            <w:r>
              <w:t>及时处理业务数占总处理数的比率</w:t>
            </w:r>
          </w:p>
        </w:tc>
        <w:tc>
          <w:tcPr>
            <w:tcW w:w="2268" w:type="dxa"/>
            <w:vAlign w:val="center"/>
          </w:tcPr>
          <w:p>
            <w:pPr>
              <w:pStyle w:val="12"/>
            </w:pPr>
            <w:r>
              <w:t>≥365天</w:t>
            </w:r>
          </w:p>
        </w:tc>
        <w:tc>
          <w:tcPr>
            <w:tcW w:w="1276" w:type="dxa"/>
            <w:vAlign w:val="center"/>
          </w:tcPr>
          <w:p>
            <w:pPr>
              <w:pStyle w:val="12"/>
            </w:pPr>
            <w:r>
              <w:t>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运行维护成本</w:t>
            </w:r>
          </w:p>
        </w:tc>
        <w:tc>
          <w:tcPr>
            <w:tcW w:w="5386" w:type="dxa"/>
            <w:vAlign w:val="center"/>
          </w:tcPr>
          <w:p>
            <w:pPr>
              <w:pStyle w:val="12"/>
            </w:pPr>
            <w:r>
              <w:t>网络软硬件维护支付成本费用</w:t>
            </w:r>
          </w:p>
        </w:tc>
        <w:tc>
          <w:tcPr>
            <w:tcW w:w="2268" w:type="dxa"/>
            <w:vAlign w:val="center"/>
          </w:tcPr>
          <w:p>
            <w:pPr>
              <w:pStyle w:val="12"/>
            </w:pPr>
            <w:r>
              <w:t>≤2万元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保障局机关设备运行率</w:t>
            </w:r>
          </w:p>
        </w:tc>
        <w:tc>
          <w:tcPr>
            <w:tcW w:w="5386" w:type="dxa"/>
            <w:vAlign w:val="center"/>
          </w:tcPr>
          <w:p>
            <w:pPr>
              <w:pStyle w:val="12"/>
            </w:pPr>
            <w:r>
              <w:t>保障医保工作正常开展</w:t>
            </w:r>
          </w:p>
        </w:tc>
        <w:tc>
          <w:tcPr>
            <w:tcW w:w="2268" w:type="dxa"/>
            <w:vAlign w:val="center"/>
          </w:tcPr>
          <w:p>
            <w:pPr>
              <w:pStyle w:val="12"/>
            </w:pPr>
            <w:r>
              <w:t>≥95%</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设备使用年限</w:t>
            </w:r>
          </w:p>
        </w:tc>
        <w:tc>
          <w:tcPr>
            <w:tcW w:w="5386" w:type="dxa"/>
            <w:vAlign w:val="center"/>
          </w:tcPr>
          <w:p>
            <w:pPr>
              <w:pStyle w:val="12"/>
            </w:pPr>
            <w:r>
              <w:t>设备使用年限增加</w:t>
            </w:r>
          </w:p>
        </w:tc>
        <w:tc>
          <w:tcPr>
            <w:tcW w:w="2268" w:type="dxa"/>
            <w:vAlign w:val="center"/>
          </w:tcPr>
          <w:p>
            <w:pPr>
              <w:pStyle w:val="12"/>
            </w:pPr>
            <w:r>
              <w:t>≥1年</w:t>
            </w:r>
          </w:p>
        </w:tc>
        <w:tc>
          <w:tcPr>
            <w:tcW w:w="1276" w:type="dxa"/>
            <w:vAlign w:val="center"/>
          </w:tcPr>
          <w:p>
            <w:pPr>
              <w:pStyle w:val="12"/>
            </w:pPr>
            <w:r>
              <w:t>合同服务内容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用户使用满意度</w:t>
            </w:r>
          </w:p>
        </w:tc>
        <w:tc>
          <w:tcPr>
            <w:tcW w:w="5386" w:type="dxa"/>
            <w:vAlign w:val="center"/>
          </w:tcPr>
          <w:p>
            <w:pPr>
              <w:pStyle w:val="12"/>
            </w:pPr>
            <w:r>
              <w:t>调查中用户反馈满意和较满意的数量占调查用户总数量的比率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4、退役军人辅助性岗位劳务经费绩效目标表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13102824P002794101389</w:t>
            </w:r>
          </w:p>
        </w:tc>
        <w:tc>
          <w:tcPr>
            <w:tcW w:w="2835" w:type="dxa"/>
            <w:vAlign w:val="center"/>
          </w:tcPr>
          <w:p>
            <w:pPr>
              <w:pStyle w:val="10"/>
            </w:pPr>
            <w:r>
              <w:t>项目名称</w:t>
            </w:r>
          </w:p>
        </w:tc>
        <w:tc>
          <w:tcPr>
            <w:tcW w:w="6094" w:type="dxa"/>
            <w:gridSpan w:val="3"/>
            <w:vAlign w:val="center"/>
          </w:tcPr>
          <w:p>
            <w:pPr>
              <w:pStyle w:val="12"/>
            </w:pPr>
            <w:r>
              <w:t>退役军人辅助性岗位劳务经费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w:t>
            </w:r>
          </w:p>
        </w:tc>
        <w:tc>
          <w:tcPr>
            <w:tcW w:w="2835" w:type="dxa"/>
            <w:vAlign w:val="center"/>
          </w:tcPr>
          <w:p>
            <w:pPr>
              <w:pStyle w:val="10"/>
            </w:pPr>
            <w:r>
              <w:t>其中：财政    资金</w:t>
            </w:r>
          </w:p>
        </w:tc>
        <w:tc>
          <w:tcPr>
            <w:tcW w:w="2551" w:type="dxa"/>
            <w:vAlign w:val="center"/>
          </w:tcPr>
          <w:p>
            <w:pPr>
              <w:pStyle w:val="12"/>
            </w:pPr>
            <w:r>
              <w:t>12.00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通过项目的开展，保障退役军人各项待遇落实。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1.通过项目的开展，保障退役军人各项待遇落实。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工作人员数量</w:t>
            </w:r>
          </w:p>
        </w:tc>
        <w:tc>
          <w:tcPr>
            <w:tcW w:w="5386" w:type="dxa"/>
            <w:vAlign w:val="center"/>
          </w:tcPr>
          <w:p>
            <w:pPr>
              <w:pStyle w:val="12"/>
            </w:pPr>
            <w:r>
              <w:t>按文件要求以辅助性岗位安排工作人员</w:t>
            </w:r>
          </w:p>
        </w:tc>
        <w:tc>
          <w:tcPr>
            <w:tcW w:w="2268" w:type="dxa"/>
            <w:vAlign w:val="center"/>
          </w:tcPr>
          <w:p>
            <w:pPr>
              <w:pStyle w:val="12"/>
            </w:pPr>
            <w:r>
              <w:t xml:space="preserve">2人 </w:t>
            </w:r>
          </w:p>
        </w:tc>
        <w:tc>
          <w:tcPr>
            <w:tcW w:w="1276" w:type="dxa"/>
            <w:vAlign w:val="center"/>
          </w:tcPr>
          <w:p>
            <w:pPr>
              <w:pStyle w:val="12"/>
            </w:pPr>
            <w:r>
              <w:t>实际辅助岗位人员情况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5386" w:type="dxa"/>
            <w:vAlign w:val="center"/>
          </w:tcPr>
          <w:p>
            <w:pPr>
              <w:pStyle w:val="12"/>
            </w:pPr>
            <w:r>
              <w:t>实际发放额与计划发放额的比率</w:t>
            </w:r>
          </w:p>
        </w:tc>
        <w:tc>
          <w:tcPr>
            <w:tcW w:w="2268" w:type="dxa"/>
            <w:vAlign w:val="center"/>
          </w:tcPr>
          <w:p>
            <w:pPr>
              <w:pStyle w:val="12"/>
            </w:pPr>
            <w:r>
              <w:t>100%</w:t>
            </w:r>
          </w:p>
        </w:tc>
        <w:tc>
          <w:tcPr>
            <w:tcW w:w="1276" w:type="dxa"/>
            <w:vAlign w:val="center"/>
          </w:tcPr>
          <w:p>
            <w:pPr>
              <w:pStyle w:val="12"/>
            </w:pPr>
            <w: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工资发放及时性</w:t>
            </w:r>
          </w:p>
        </w:tc>
        <w:tc>
          <w:tcPr>
            <w:tcW w:w="5386" w:type="dxa"/>
            <w:vAlign w:val="center"/>
          </w:tcPr>
          <w:p>
            <w:pPr>
              <w:pStyle w:val="12"/>
            </w:pPr>
            <w:r>
              <w:t>工资发放的实效情况</w:t>
            </w:r>
          </w:p>
        </w:tc>
        <w:tc>
          <w:tcPr>
            <w:tcW w:w="2268" w:type="dxa"/>
            <w:vAlign w:val="center"/>
          </w:tcPr>
          <w:p>
            <w:pPr>
              <w:pStyle w:val="12"/>
            </w:pPr>
            <w:r>
              <w:t>12次</w:t>
            </w:r>
          </w:p>
        </w:tc>
        <w:tc>
          <w:tcPr>
            <w:tcW w:w="1276" w:type="dxa"/>
            <w:vAlign w:val="center"/>
          </w:tcPr>
          <w:p>
            <w:pPr>
              <w:pStyle w:val="12"/>
            </w:pPr>
            <w: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年发放工资、保险费用</w:t>
            </w:r>
          </w:p>
        </w:tc>
        <w:tc>
          <w:tcPr>
            <w:tcW w:w="5386" w:type="dxa"/>
            <w:vAlign w:val="center"/>
          </w:tcPr>
          <w:p>
            <w:pPr>
              <w:pStyle w:val="12"/>
            </w:pPr>
            <w:r>
              <w:t>年支付工资、保险等总费用</w:t>
            </w:r>
          </w:p>
        </w:tc>
        <w:tc>
          <w:tcPr>
            <w:tcW w:w="2268" w:type="dxa"/>
            <w:vAlign w:val="center"/>
          </w:tcPr>
          <w:p>
            <w:pPr>
              <w:pStyle w:val="12"/>
            </w:pPr>
            <w:r>
              <w:t>≤12万元</w:t>
            </w:r>
          </w:p>
        </w:tc>
        <w:tc>
          <w:tcPr>
            <w:tcW w:w="1276" w:type="dxa"/>
            <w:vAlign w:val="center"/>
          </w:tcPr>
          <w:p>
            <w:pPr>
              <w:pStyle w:val="12"/>
            </w:pPr>
            <w: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保障率</w:t>
            </w:r>
          </w:p>
        </w:tc>
        <w:tc>
          <w:tcPr>
            <w:tcW w:w="5386" w:type="dxa"/>
            <w:vAlign w:val="center"/>
          </w:tcPr>
          <w:p>
            <w:pPr>
              <w:pStyle w:val="12"/>
            </w:pPr>
            <w:r>
              <w:t>保障退役军人生活水平</w:t>
            </w:r>
          </w:p>
        </w:tc>
        <w:tc>
          <w:tcPr>
            <w:tcW w:w="2268" w:type="dxa"/>
            <w:vAlign w:val="center"/>
          </w:tcPr>
          <w:p>
            <w:pPr>
              <w:pStyle w:val="12"/>
            </w:pPr>
            <w:r>
              <w:t>100%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稳定性</w:t>
            </w:r>
          </w:p>
        </w:tc>
        <w:tc>
          <w:tcPr>
            <w:tcW w:w="5386" w:type="dxa"/>
            <w:vAlign w:val="center"/>
          </w:tcPr>
          <w:p>
            <w:pPr>
              <w:pStyle w:val="12"/>
            </w:pPr>
            <w:r>
              <w:t>保持局机关人员业务稳定性</w:t>
            </w:r>
          </w:p>
        </w:tc>
        <w:tc>
          <w:tcPr>
            <w:tcW w:w="2268" w:type="dxa"/>
            <w:vAlign w:val="center"/>
          </w:tcPr>
          <w:p>
            <w:pPr>
              <w:pStyle w:val="12"/>
            </w:pPr>
            <w:r>
              <w:t>100%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退役军人对辅助性岗位工资额度及发放时效的满意度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5、网络设备软件运行保障经费绩效目标表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13102824P002793109353</w:t>
            </w:r>
          </w:p>
        </w:tc>
        <w:tc>
          <w:tcPr>
            <w:tcW w:w="2835" w:type="dxa"/>
            <w:vAlign w:val="center"/>
          </w:tcPr>
          <w:p>
            <w:pPr>
              <w:pStyle w:val="10"/>
            </w:pPr>
            <w:r>
              <w:t>项目名称</w:t>
            </w:r>
          </w:p>
        </w:tc>
        <w:tc>
          <w:tcPr>
            <w:tcW w:w="6094" w:type="dxa"/>
            <w:gridSpan w:val="3"/>
            <w:vAlign w:val="center"/>
          </w:tcPr>
          <w:p>
            <w:pPr>
              <w:pStyle w:val="12"/>
            </w:pPr>
            <w:r>
              <w:t>网络设备软件运行保障经费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13.00</w:t>
            </w:r>
          </w:p>
        </w:tc>
        <w:tc>
          <w:tcPr>
            <w:tcW w:w="2835" w:type="dxa"/>
            <w:vAlign w:val="center"/>
          </w:tcPr>
          <w:p>
            <w:pPr>
              <w:pStyle w:val="10"/>
            </w:pPr>
            <w:r>
              <w:t>其中：财政    资金</w:t>
            </w:r>
          </w:p>
        </w:tc>
        <w:tc>
          <w:tcPr>
            <w:tcW w:w="2551" w:type="dxa"/>
            <w:vAlign w:val="center"/>
          </w:tcPr>
          <w:p>
            <w:pPr>
              <w:pStyle w:val="12"/>
            </w:pPr>
            <w:r>
              <w:t>13.00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通过支付网络运行服务费用，从而实现各项业务顺利开展，业务保障能力明显提高。</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1.通过支付网络运行服务费用，从而实现各项业务顺利开展，业务保障能力明显提高。</w:t>
            </w:r>
            <w:r>
              <w:tab/>
            </w:r>
            <w:r>
              <w:tab/>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软硬件维护</w:t>
            </w:r>
          </w:p>
        </w:tc>
        <w:tc>
          <w:tcPr>
            <w:tcW w:w="5386" w:type="dxa"/>
            <w:vAlign w:val="center"/>
          </w:tcPr>
          <w:p>
            <w:pPr>
              <w:pStyle w:val="12"/>
            </w:pPr>
            <w:r>
              <w:t>机房网络防火墙、病毒库升级，医保数据备份，数据安全监测等及网络硬件实施维护升级</w:t>
            </w:r>
          </w:p>
        </w:tc>
        <w:tc>
          <w:tcPr>
            <w:tcW w:w="2268" w:type="dxa"/>
            <w:vAlign w:val="center"/>
          </w:tcPr>
          <w:p>
            <w:pPr>
              <w:pStyle w:val="12"/>
            </w:pPr>
            <w:r>
              <w:t>≥1项</w:t>
            </w:r>
          </w:p>
        </w:tc>
        <w:tc>
          <w:tcPr>
            <w:tcW w:w="1276" w:type="dxa"/>
            <w:vAlign w:val="center"/>
          </w:tcPr>
          <w:p>
            <w:pPr>
              <w:pStyle w:val="12"/>
            </w:pPr>
            <w: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网络使用</w:t>
            </w:r>
          </w:p>
        </w:tc>
        <w:tc>
          <w:tcPr>
            <w:tcW w:w="5386" w:type="dxa"/>
            <w:vAlign w:val="center"/>
          </w:tcPr>
          <w:p>
            <w:pPr>
              <w:pStyle w:val="12"/>
            </w:pPr>
            <w:r>
              <w:t>网线及办公电话使用费</w:t>
            </w:r>
          </w:p>
        </w:tc>
        <w:tc>
          <w:tcPr>
            <w:tcW w:w="2268" w:type="dxa"/>
            <w:vAlign w:val="center"/>
          </w:tcPr>
          <w:p>
            <w:pPr>
              <w:pStyle w:val="12"/>
            </w:pPr>
            <w:r>
              <w:t>≥1项</w:t>
            </w:r>
          </w:p>
        </w:tc>
        <w:tc>
          <w:tcPr>
            <w:tcW w:w="1276" w:type="dxa"/>
            <w:vAlign w:val="center"/>
          </w:tcPr>
          <w:p>
            <w:pPr>
              <w:pStyle w:val="12"/>
            </w:pPr>
            <w:r>
              <w:t>2023年合同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故障排除率</w:t>
            </w:r>
          </w:p>
        </w:tc>
        <w:tc>
          <w:tcPr>
            <w:tcW w:w="5386" w:type="dxa"/>
            <w:vAlign w:val="center"/>
          </w:tcPr>
          <w:p>
            <w:pPr>
              <w:pStyle w:val="12"/>
            </w:pPr>
            <w:r>
              <w:t>排除故障次数占故障发生次数的比例</w:t>
            </w:r>
          </w:p>
        </w:tc>
        <w:tc>
          <w:tcPr>
            <w:tcW w:w="2268" w:type="dxa"/>
            <w:vAlign w:val="center"/>
          </w:tcPr>
          <w:p>
            <w:pPr>
              <w:pStyle w:val="12"/>
            </w:pPr>
            <w:r>
              <w:t>100%</w:t>
            </w:r>
          </w:p>
        </w:tc>
        <w:tc>
          <w:tcPr>
            <w:tcW w:w="1276" w:type="dxa"/>
            <w:vAlign w:val="center"/>
          </w:tcPr>
          <w:p>
            <w:pPr>
              <w:pStyle w:val="12"/>
            </w:pPr>
            <w:r>
              <w:t>实际需求/合同约定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业务处理及时性</w:t>
            </w:r>
          </w:p>
        </w:tc>
        <w:tc>
          <w:tcPr>
            <w:tcW w:w="5386" w:type="dxa"/>
            <w:vAlign w:val="center"/>
          </w:tcPr>
          <w:p>
            <w:pPr>
              <w:pStyle w:val="12"/>
            </w:pPr>
            <w:r>
              <w:t>及时处理业务数占总处理数的比率</w:t>
            </w:r>
          </w:p>
        </w:tc>
        <w:tc>
          <w:tcPr>
            <w:tcW w:w="2268" w:type="dxa"/>
            <w:vAlign w:val="center"/>
          </w:tcPr>
          <w:p>
            <w:pPr>
              <w:pStyle w:val="12"/>
            </w:pPr>
            <w:r>
              <w:t>≥365天</w:t>
            </w:r>
          </w:p>
        </w:tc>
        <w:tc>
          <w:tcPr>
            <w:tcW w:w="1276" w:type="dxa"/>
            <w:vAlign w:val="center"/>
          </w:tcPr>
          <w:p>
            <w:pPr>
              <w:pStyle w:val="12"/>
            </w:pPr>
            <w:r>
              <w:t>2023年数据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网络使用成本</w:t>
            </w:r>
          </w:p>
        </w:tc>
        <w:tc>
          <w:tcPr>
            <w:tcW w:w="5386" w:type="dxa"/>
            <w:vAlign w:val="center"/>
          </w:tcPr>
          <w:p>
            <w:pPr>
              <w:pStyle w:val="12"/>
            </w:pPr>
            <w:r>
              <w:t>网络使用支付成本费用</w:t>
            </w:r>
          </w:p>
        </w:tc>
        <w:tc>
          <w:tcPr>
            <w:tcW w:w="2268" w:type="dxa"/>
            <w:vAlign w:val="center"/>
          </w:tcPr>
          <w:p>
            <w:pPr>
              <w:pStyle w:val="12"/>
            </w:pPr>
            <w:r>
              <w:t>≤6万元</w:t>
            </w:r>
          </w:p>
        </w:tc>
        <w:tc>
          <w:tcPr>
            <w:tcW w:w="1276" w:type="dxa"/>
            <w:vAlign w:val="center"/>
          </w:tcPr>
          <w:p>
            <w:pPr>
              <w:pStyle w:val="12"/>
            </w:pPr>
            <w:r>
              <w:t>2023年合同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软硬件维护</w:t>
            </w:r>
          </w:p>
        </w:tc>
        <w:tc>
          <w:tcPr>
            <w:tcW w:w="5386" w:type="dxa"/>
            <w:vAlign w:val="center"/>
          </w:tcPr>
          <w:p>
            <w:pPr>
              <w:pStyle w:val="12"/>
            </w:pPr>
            <w:r>
              <w:t>网络设备维护及软件维护支付成本费用</w:t>
            </w:r>
          </w:p>
        </w:tc>
        <w:tc>
          <w:tcPr>
            <w:tcW w:w="2268" w:type="dxa"/>
            <w:vAlign w:val="center"/>
          </w:tcPr>
          <w:p>
            <w:pPr>
              <w:pStyle w:val="12"/>
            </w:pPr>
            <w:r>
              <w:t>≤7万元</w:t>
            </w:r>
          </w:p>
        </w:tc>
        <w:tc>
          <w:tcPr>
            <w:tcW w:w="1276" w:type="dxa"/>
            <w:vAlign w:val="center"/>
          </w:tcPr>
          <w:p>
            <w:pPr>
              <w:pStyle w:val="12"/>
            </w:pPr>
            <w:r>
              <w:t>2023年合同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保障局机关设备运行率</w:t>
            </w:r>
          </w:p>
        </w:tc>
        <w:tc>
          <w:tcPr>
            <w:tcW w:w="5386" w:type="dxa"/>
            <w:vAlign w:val="center"/>
          </w:tcPr>
          <w:p>
            <w:pPr>
              <w:pStyle w:val="12"/>
            </w:pPr>
            <w:r>
              <w:t>保障医保工作正常开展</w:t>
            </w:r>
          </w:p>
        </w:tc>
        <w:tc>
          <w:tcPr>
            <w:tcW w:w="2268" w:type="dxa"/>
            <w:vAlign w:val="center"/>
          </w:tcPr>
          <w:p>
            <w:pPr>
              <w:pStyle w:val="12"/>
            </w:pPr>
            <w:r>
              <w:t>≥95%</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设备使用年限</w:t>
            </w:r>
          </w:p>
        </w:tc>
        <w:tc>
          <w:tcPr>
            <w:tcW w:w="5386" w:type="dxa"/>
            <w:vAlign w:val="center"/>
          </w:tcPr>
          <w:p>
            <w:pPr>
              <w:pStyle w:val="12"/>
            </w:pPr>
            <w:r>
              <w:t>设备使用年限增加</w:t>
            </w:r>
          </w:p>
        </w:tc>
        <w:tc>
          <w:tcPr>
            <w:tcW w:w="2268" w:type="dxa"/>
            <w:vAlign w:val="center"/>
          </w:tcPr>
          <w:p>
            <w:pPr>
              <w:pStyle w:val="12"/>
            </w:pPr>
            <w:r>
              <w:t>≥1年</w:t>
            </w:r>
          </w:p>
        </w:tc>
        <w:tc>
          <w:tcPr>
            <w:tcW w:w="1276" w:type="dxa"/>
            <w:vAlign w:val="center"/>
          </w:tcPr>
          <w:p>
            <w:pPr>
              <w:pStyle w:val="12"/>
            </w:pPr>
            <w:r>
              <w:t>合同服务内容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用户使用满意度</w:t>
            </w:r>
          </w:p>
        </w:tc>
        <w:tc>
          <w:tcPr>
            <w:tcW w:w="5386" w:type="dxa"/>
            <w:vAlign w:val="center"/>
          </w:tcPr>
          <w:p>
            <w:pPr>
              <w:pStyle w:val="12"/>
            </w:pPr>
            <w:r>
              <w:t>调查中用户反馈满意和较满意的数量占调查用户总数量的比率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6、医保基金监管专项检查经费绩效目标表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13102824P00279310911W</w:t>
            </w:r>
          </w:p>
        </w:tc>
        <w:tc>
          <w:tcPr>
            <w:tcW w:w="2835" w:type="dxa"/>
            <w:vAlign w:val="center"/>
          </w:tcPr>
          <w:p>
            <w:pPr>
              <w:pStyle w:val="10"/>
            </w:pPr>
            <w:r>
              <w:t>项目名称</w:t>
            </w:r>
          </w:p>
        </w:tc>
        <w:tc>
          <w:tcPr>
            <w:tcW w:w="6094" w:type="dxa"/>
            <w:gridSpan w:val="3"/>
            <w:vAlign w:val="center"/>
          </w:tcPr>
          <w:p>
            <w:pPr>
              <w:pStyle w:val="12"/>
            </w:pPr>
            <w:r>
              <w:t>医保基金监管专项检查经费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w:t>
            </w:r>
          </w:p>
        </w:tc>
        <w:tc>
          <w:tcPr>
            <w:tcW w:w="2835" w:type="dxa"/>
            <w:vAlign w:val="center"/>
          </w:tcPr>
          <w:p>
            <w:pPr>
              <w:pStyle w:val="10"/>
            </w:pPr>
            <w:r>
              <w:t>其中：财政    资金</w:t>
            </w:r>
          </w:p>
        </w:tc>
        <w:tc>
          <w:tcPr>
            <w:tcW w:w="2551" w:type="dxa"/>
            <w:vAlign w:val="center"/>
          </w:tcPr>
          <w:p>
            <w:pPr>
              <w:pStyle w:val="12"/>
            </w:pPr>
            <w:r>
              <w:t>12.00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通过开展此项工作，加强定点医药机构及参保人员医疗稽核管理，提升经办人员稽核业务能力，确保医保基金安全。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1.通过开展此项工作，加强定点医药机构及参保人员医疗稽核管理，提升经办人员稽核业务能力，确保医保基金安全。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检查对象（药店）</w:t>
            </w:r>
          </w:p>
        </w:tc>
        <w:tc>
          <w:tcPr>
            <w:tcW w:w="5386" w:type="dxa"/>
            <w:vAlign w:val="center"/>
          </w:tcPr>
          <w:p>
            <w:pPr>
              <w:pStyle w:val="12"/>
            </w:pPr>
            <w:r>
              <w:t>检查定点医院数量</w:t>
            </w:r>
          </w:p>
        </w:tc>
        <w:tc>
          <w:tcPr>
            <w:tcW w:w="2268" w:type="dxa"/>
            <w:vAlign w:val="center"/>
          </w:tcPr>
          <w:p>
            <w:pPr>
              <w:pStyle w:val="12"/>
            </w:pPr>
            <w:r>
              <w:t>≥96个</w:t>
            </w:r>
          </w:p>
        </w:tc>
        <w:tc>
          <w:tcPr>
            <w:tcW w:w="1276" w:type="dxa"/>
            <w:vAlign w:val="center"/>
          </w:tcPr>
          <w:p>
            <w:pPr>
              <w:pStyle w:val="12"/>
            </w:pPr>
            <w:r>
              <w:t>2023年计划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检查对象（医院）</w:t>
            </w:r>
          </w:p>
        </w:tc>
        <w:tc>
          <w:tcPr>
            <w:tcW w:w="5386" w:type="dxa"/>
            <w:vAlign w:val="center"/>
          </w:tcPr>
          <w:p>
            <w:pPr>
              <w:pStyle w:val="12"/>
            </w:pPr>
            <w:r>
              <w:t>检查定点医院数量</w:t>
            </w:r>
          </w:p>
        </w:tc>
        <w:tc>
          <w:tcPr>
            <w:tcW w:w="2268" w:type="dxa"/>
            <w:vAlign w:val="center"/>
          </w:tcPr>
          <w:p>
            <w:pPr>
              <w:pStyle w:val="12"/>
            </w:pPr>
            <w:r>
              <w:t>≥16个</w:t>
            </w:r>
          </w:p>
        </w:tc>
        <w:tc>
          <w:tcPr>
            <w:tcW w:w="1276" w:type="dxa"/>
            <w:vAlign w:val="center"/>
          </w:tcPr>
          <w:p>
            <w:pPr>
              <w:pStyle w:val="12"/>
            </w:pPr>
            <w:r>
              <w:t>2023年计划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抽查覆盖率</w:t>
            </w:r>
          </w:p>
        </w:tc>
        <w:tc>
          <w:tcPr>
            <w:tcW w:w="5386" w:type="dxa"/>
            <w:vAlign w:val="center"/>
          </w:tcPr>
          <w:p>
            <w:pPr>
              <w:pStyle w:val="12"/>
            </w:pPr>
            <w:r>
              <w:t>检查定点医药机构覆盖率</w:t>
            </w:r>
          </w:p>
        </w:tc>
        <w:tc>
          <w:tcPr>
            <w:tcW w:w="2268" w:type="dxa"/>
            <w:vAlign w:val="center"/>
          </w:tcPr>
          <w:p>
            <w:pPr>
              <w:pStyle w:val="12"/>
            </w:pPr>
            <w:r>
              <w:t>100%</w:t>
            </w:r>
          </w:p>
        </w:tc>
        <w:tc>
          <w:tcPr>
            <w:tcW w:w="1276" w:type="dxa"/>
            <w:vAlign w:val="center"/>
          </w:tcPr>
          <w:p>
            <w:pPr>
              <w:pStyle w:val="12"/>
            </w:pPr>
            <w:r>
              <w:t>2023年计划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专项检查工作质量合格率</w:t>
            </w:r>
          </w:p>
        </w:tc>
        <w:tc>
          <w:tcPr>
            <w:tcW w:w="2268" w:type="dxa"/>
            <w:vAlign w:val="center"/>
          </w:tcPr>
          <w:p>
            <w:pPr>
              <w:pStyle w:val="12"/>
            </w:pPr>
            <w:r>
              <w:t>100%</w:t>
            </w:r>
          </w:p>
        </w:tc>
        <w:tc>
          <w:tcPr>
            <w:tcW w:w="1276" w:type="dxa"/>
            <w:vAlign w:val="center"/>
          </w:tcPr>
          <w:p>
            <w:pPr>
              <w:pStyle w:val="12"/>
            </w:pPr>
            <w:r>
              <w:t>检查报告、整改报告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监管工作及时率</w:t>
            </w:r>
          </w:p>
        </w:tc>
        <w:tc>
          <w:tcPr>
            <w:tcW w:w="5386" w:type="dxa"/>
            <w:vAlign w:val="center"/>
          </w:tcPr>
          <w:p>
            <w:pPr>
              <w:pStyle w:val="12"/>
            </w:pPr>
            <w:r>
              <w:t>监管工作按时完成时间</w:t>
            </w:r>
          </w:p>
        </w:tc>
        <w:tc>
          <w:tcPr>
            <w:tcW w:w="2268" w:type="dxa"/>
            <w:vAlign w:val="center"/>
          </w:tcPr>
          <w:p>
            <w:pPr>
              <w:pStyle w:val="12"/>
            </w:pPr>
            <w:r>
              <w:t>100%</w:t>
            </w:r>
          </w:p>
        </w:tc>
        <w:tc>
          <w:tcPr>
            <w:tcW w:w="1276" w:type="dxa"/>
            <w:vAlign w:val="center"/>
          </w:tcPr>
          <w:p>
            <w:pPr>
              <w:pStyle w:val="12"/>
            </w:pPr>
            <w:r>
              <w:t>2023年计划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单位成本（医院）</w:t>
            </w:r>
          </w:p>
        </w:tc>
        <w:tc>
          <w:tcPr>
            <w:tcW w:w="5386" w:type="dxa"/>
            <w:vAlign w:val="center"/>
          </w:tcPr>
          <w:p>
            <w:pPr>
              <w:pStyle w:val="12"/>
            </w:pPr>
            <w:r>
              <w:t>核查经费成本</w:t>
            </w:r>
          </w:p>
        </w:tc>
        <w:tc>
          <w:tcPr>
            <w:tcW w:w="2268" w:type="dxa"/>
            <w:vAlign w:val="center"/>
          </w:tcPr>
          <w:p>
            <w:pPr>
              <w:pStyle w:val="12"/>
            </w:pPr>
            <w:r>
              <w:t>≤3950元</w:t>
            </w:r>
          </w:p>
        </w:tc>
        <w:tc>
          <w:tcPr>
            <w:tcW w:w="1276" w:type="dxa"/>
            <w:vAlign w:val="center"/>
          </w:tcPr>
          <w:p>
            <w:pPr>
              <w:pStyle w:val="12"/>
            </w:pPr>
            <w:r>
              <w:t>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单位成本（药店）</w:t>
            </w:r>
          </w:p>
        </w:tc>
        <w:tc>
          <w:tcPr>
            <w:tcW w:w="5386" w:type="dxa"/>
            <w:vAlign w:val="center"/>
          </w:tcPr>
          <w:p>
            <w:pPr>
              <w:pStyle w:val="12"/>
            </w:pPr>
            <w:r>
              <w:t>核查经费成本</w:t>
            </w:r>
          </w:p>
        </w:tc>
        <w:tc>
          <w:tcPr>
            <w:tcW w:w="2268" w:type="dxa"/>
            <w:vAlign w:val="center"/>
          </w:tcPr>
          <w:p>
            <w:pPr>
              <w:pStyle w:val="12"/>
            </w:pPr>
            <w:r>
              <w:t>≤400元</w:t>
            </w:r>
          </w:p>
        </w:tc>
        <w:tc>
          <w:tcPr>
            <w:tcW w:w="1276" w:type="dxa"/>
            <w:vAlign w:val="center"/>
          </w:tcPr>
          <w:p>
            <w:pPr>
              <w:pStyle w:val="12"/>
            </w:pPr>
            <w:r>
              <w:t>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保障率</w:t>
            </w:r>
          </w:p>
        </w:tc>
        <w:tc>
          <w:tcPr>
            <w:tcW w:w="5386" w:type="dxa"/>
            <w:vAlign w:val="center"/>
          </w:tcPr>
          <w:p>
            <w:pPr>
              <w:pStyle w:val="12"/>
            </w:pPr>
            <w:r>
              <w:t>基金安全保障率</w:t>
            </w:r>
          </w:p>
        </w:tc>
        <w:tc>
          <w:tcPr>
            <w:tcW w:w="2268" w:type="dxa"/>
            <w:vAlign w:val="center"/>
          </w:tcPr>
          <w:p>
            <w:pPr>
              <w:pStyle w:val="12"/>
            </w:pPr>
            <w:r>
              <w:t>100%</w:t>
            </w:r>
          </w:p>
        </w:tc>
        <w:tc>
          <w:tcPr>
            <w:tcW w:w="1276" w:type="dxa"/>
            <w:vAlign w:val="center"/>
          </w:tcPr>
          <w:p>
            <w:pPr>
              <w:pStyle w:val="12"/>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群众工满意率</w:t>
            </w:r>
          </w:p>
        </w:tc>
        <w:tc>
          <w:tcPr>
            <w:tcW w:w="2268" w:type="dxa"/>
            <w:vAlign w:val="center"/>
          </w:tcPr>
          <w:p>
            <w:pPr>
              <w:pStyle w:val="12"/>
            </w:pPr>
            <w:r>
              <w:t>≥90%</w:t>
            </w:r>
          </w:p>
        </w:tc>
        <w:tc>
          <w:tcPr>
            <w:tcW w:w="1276" w:type="dxa"/>
            <w:vAlign w:val="center"/>
          </w:tcPr>
          <w:p>
            <w:pPr>
              <w:pStyle w:val="12"/>
            </w:pPr>
            <w:r>
              <w:t xml:space="preserve"> 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7、医保经办业务保障经费绩效目标表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13102824P002793109134</w:t>
            </w:r>
          </w:p>
        </w:tc>
        <w:tc>
          <w:tcPr>
            <w:tcW w:w="2835" w:type="dxa"/>
            <w:vAlign w:val="center"/>
          </w:tcPr>
          <w:p>
            <w:pPr>
              <w:pStyle w:val="10"/>
            </w:pPr>
            <w:r>
              <w:t>项目名称</w:t>
            </w:r>
          </w:p>
        </w:tc>
        <w:tc>
          <w:tcPr>
            <w:tcW w:w="6094" w:type="dxa"/>
            <w:gridSpan w:val="3"/>
            <w:vAlign w:val="center"/>
          </w:tcPr>
          <w:p>
            <w:pPr>
              <w:pStyle w:val="12"/>
            </w:pPr>
            <w:r>
              <w:t>医保经办业务保障经费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保障医保事业管理中心业务正常开展运行，各项惠民报销政策严格落实，最大程度满足参保单位及城乡参保居民的需求，提升医保工作服务水平，提升广大人民群众满意度。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25%</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1.保障医保事业管理中心业务正常开展运行，各项惠民报销政策严格落实，最大程度满足参保单位及城乡参保居民的需求，提升医保工作服务水平，提升广大人民群众满意度。</w:t>
            </w:r>
            <w:r>
              <w:tab/>
            </w:r>
            <w:r>
              <w:tab/>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政策宣传册数量</w:t>
            </w:r>
          </w:p>
        </w:tc>
        <w:tc>
          <w:tcPr>
            <w:tcW w:w="5386" w:type="dxa"/>
            <w:vAlign w:val="center"/>
          </w:tcPr>
          <w:p>
            <w:pPr>
              <w:pStyle w:val="12"/>
            </w:pPr>
            <w:r>
              <w:t>医保政策宣传册1.5万册</w:t>
            </w:r>
          </w:p>
        </w:tc>
        <w:tc>
          <w:tcPr>
            <w:tcW w:w="2268" w:type="dxa"/>
            <w:vAlign w:val="center"/>
          </w:tcPr>
          <w:p>
            <w:pPr>
              <w:pStyle w:val="12"/>
            </w:pPr>
            <w:r>
              <w:t>≥15000册</w:t>
            </w:r>
          </w:p>
        </w:tc>
        <w:tc>
          <w:tcPr>
            <w:tcW w:w="1276" w:type="dxa"/>
            <w:vAlign w:val="center"/>
          </w:tcPr>
          <w:p>
            <w:pPr>
              <w:pStyle w:val="12"/>
            </w:pPr>
            <w:r>
              <w:t>廊医保规（2019）10号；廊政办[2016]77号；2024年购买计划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宣传覆盖率</w:t>
            </w:r>
          </w:p>
        </w:tc>
        <w:tc>
          <w:tcPr>
            <w:tcW w:w="5386" w:type="dxa"/>
            <w:vAlign w:val="center"/>
          </w:tcPr>
          <w:p>
            <w:pPr>
              <w:pStyle w:val="12"/>
            </w:pPr>
            <w:r>
              <w:t>政策宣传覆盖到的人数与我县应保人数的比例</w:t>
            </w:r>
          </w:p>
        </w:tc>
        <w:tc>
          <w:tcPr>
            <w:tcW w:w="2268" w:type="dxa"/>
            <w:vAlign w:val="center"/>
          </w:tcPr>
          <w:p>
            <w:pPr>
              <w:pStyle w:val="12"/>
            </w:pPr>
            <w:r>
              <w:t>≥95百分比</w:t>
            </w:r>
          </w:p>
        </w:tc>
        <w:tc>
          <w:tcPr>
            <w:tcW w:w="1276" w:type="dxa"/>
            <w:vAlign w:val="center"/>
          </w:tcPr>
          <w:p>
            <w:pPr>
              <w:pStyle w:val="12"/>
            </w:pPr>
            <w:r>
              <w:t>2024年报销人次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宣传及时率</w:t>
            </w:r>
          </w:p>
        </w:tc>
        <w:tc>
          <w:tcPr>
            <w:tcW w:w="2268" w:type="dxa"/>
            <w:vAlign w:val="center"/>
          </w:tcPr>
          <w:p>
            <w:pPr>
              <w:pStyle w:val="12"/>
            </w:pPr>
            <w:r>
              <w:t>≥100百分比</w:t>
            </w:r>
          </w:p>
        </w:tc>
        <w:tc>
          <w:tcPr>
            <w:tcW w:w="1276" w:type="dxa"/>
            <w:vAlign w:val="center"/>
          </w:tcPr>
          <w:p>
            <w:pPr>
              <w:pStyle w:val="12"/>
            </w:pPr>
            <w:r>
              <w:t>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宣传册单位成本</w:t>
            </w:r>
          </w:p>
        </w:tc>
        <w:tc>
          <w:tcPr>
            <w:tcW w:w="5386" w:type="dxa"/>
            <w:vAlign w:val="center"/>
          </w:tcPr>
          <w:p>
            <w:pPr>
              <w:pStyle w:val="12"/>
            </w:pPr>
            <w:r>
              <w:t>制作宣传册单位成本</w:t>
            </w:r>
          </w:p>
        </w:tc>
        <w:tc>
          <w:tcPr>
            <w:tcW w:w="2268" w:type="dxa"/>
            <w:vAlign w:val="center"/>
          </w:tcPr>
          <w:p>
            <w:pPr>
              <w:pStyle w:val="12"/>
            </w:pPr>
            <w:r>
              <w:t>≤1.6元/本</w:t>
            </w:r>
          </w:p>
        </w:tc>
        <w:tc>
          <w:tcPr>
            <w:tcW w:w="1276" w:type="dxa"/>
            <w:vAlign w:val="center"/>
          </w:tcPr>
          <w:p>
            <w:pPr>
              <w:pStyle w:val="12"/>
            </w:pPr>
            <w:r>
              <w:t>2024年计划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医保政策知晓率</w:t>
            </w:r>
          </w:p>
        </w:tc>
        <w:tc>
          <w:tcPr>
            <w:tcW w:w="5386" w:type="dxa"/>
            <w:vAlign w:val="center"/>
          </w:tcPr>
          <w:p>
            <w:pPr>
              <w:pStyle w:val="12"/>
            </w:pPr>
            <w:r>
              <w:t>参保人群和定点医疗机构对医保政策的知晓程度</w:t>
            </w:r>
          </w:p>
        </w:tc>
        <w:tc>
          <w:tcPr>
            <w:tcW w:w="2268" w:type="dxa"/>
            <w:vAlign w:val="center"/>
          </w:tcPr>
          <w:p>
            <w:pPr>
              <w:pStyle w:val="12"/>
            </w:pPr>
            <w:r>
              <w:t>≥90百分比</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国家全民医保政策支持率</w:t>
            </w:r>
          </w:p>
        </w:tc>
        <w:tc>
          <w:tcPr>
            <w:tcW w:w="5386" w:type="dxa"/>
            <w:vAlign w:val="center"/>
          </w:tcPr>
          <w:p>
            <w:pPr>
              <w:pStyle w:val="12"/>
            </w:pPr>
            <w:r>
              <w:t>广大群众对国家全民医保政策支持率</w:t>
            </w:r>
          </w:p>
        </w:tc>
        <w:tc>
          <w:tcPr>
            <w:tcW w:w="2268" w:type="dxa"/>
            <w:vAlign w:val="center"/>
          </w:tcPr>
          <w:p>
            <w:pPr>
              <w:pStyle w:val="12"/>
            </w:pPr>
            <w:r>
              <w:t>≥90百分比</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受益群众满意程度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8、城乡居民医疗保险县级配套资金绩效目标表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13102824P00280710445X</w:t>
            </w:r>
          </w:p>
        </w:tc>
        <w:tc>
          <w:tcPr>
            <w:tcW w:w="2835" w:type="dxa"/>
            <w:vAlign w:val="center"/>
          </w:tcPr>
          <w:p>
            <w:pPr>
              <w:pStyle w:val="10"/>
            </w:pPr>
            <w:r>
              <w:t>项目名称</w:t>
            </w:r>
          </w:p>
        </w:tc>
        <w:tc>
          <w:tcPr>
            <w:tcW w:w="6094" w:type="dxa"/>
            <w:gridSpan w:val="3"/>
            <w:vAlign w:val="center"/>
          </w:tcPr>
          <w:p>
            <w:pPr>
              <w:pStyle w:val="12"/>
            </w:pPr>
            <w:r>
              <w:t>城乡居民医疗保险县级配套资金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1317.22</w:t>
            </w:r>
          </w:p>
        </w:tc>
        <w:tc>
          <w:tcPr>
            <w:tcW w:w="2835" w:type="dxa"/>
            <w:vAlign w:val="center"/>
          </w:tcPr>
          <w:p>
            <w:pPr>
              <w:pStyle w:val="10"/>
            </w:pPr>
            <w:r>
              <w:t>其中：财政    资金</w:t>
            </w:r>
          </w:p>
        </w:tc>
        <w:tc>
          <w:tcPr>
            <w:tcW w:w="2551" w:type="dxa"/>
            <w:vAlign w:val="center"/>
          </w:tcPr>
          <w:p>
            <w:pPr>
              <w:pStyle w:val="12"/>
            </w:pPr>
            <w:r>
              <w:t>1317.22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保障我县居民医疗待遇报销政策落实。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80%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1.2024年个人缴费380元，预计各级财政补助为670元。按照中央及省、县各级分担比例预计，2024年参保人数预计98300人，每人补贴134元，需安排财政配套资金1317.22万元。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参保人数</w:t>
            </w:r>
          </w:p>
        </w:tc>
        <w:tc>
          <w:tcPr>
            <w:tcW w:w="5386" w:type="dxa"/>
            <w:vAlign w:val="center"/>
          </w:tcPr>
          <w:p>
            <w:pPr>
              <w:pStyle w:val="12"/>
            </w:pPr>
            <w:r>
              <w:t>2022年城乡居民实际参保人数</w:t>
            </w:r>
          </w:p>
        </w:tc>
        <w:tc>
          <w:tcPr>
            <w:tcW w:w="2268" w:type="dxa"/>
            <w:vAlign w:val="center"/>
          </w:tcPr>
          <w:p>
            <w:pPr>
              <w:pStyle w:val="12"/>
            </w:pPr>
            <w:r>
              <w:t>≥98300人</w:t>
            </w:r>
          </w:p>
        </w:tc>
        <w:tc>
          <w:tcPr>
            <w:tcW w:w="1276" w:type="dxa"/>
            <w:vAlign w:val="center"/>
          </w:tcPr>
          <w:p>
            <w:pPr>
              <w:pStyle w:val="12"/>
            </w:pPr>
            <w:r>
              <w:t>1、廊政办（2016）77号 ，2、2023年参保人数为98185人，2024年以此人数为基础做预算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虚报参保人数</w:t>
            </w:r>
          </w:p>
        </w:tc>
        <w:tc>
          <w:tcPr>
            <w:tcW w:w="5386" w:type="dxa"/>
            <w:vAlign w:val="center"/>
          </w:tcPr>
          <w:p>
            <w:pPr>
              <w:pStyle w:val="12"/>
            </w:pPr>
            <w:r>
              <w:t>虚报参保人数</w:t>
            </w:r>
          </w:p>
        </w:tc>
        <w:tc>
          <w:tcPr>
            <w:tcW w:w="2268" w:type="dxa"/>
            <w:vAlign w:val="center"/>
          </w:tcPr>
          <w:p>
            <w:pPr>
              <w:pStyle w:val="12"/>
            </w:pPr>
            <w:r>
              <w:t>0人</w:t>
            </w:r>
          </w:p>
        </w:tc>
        <w:tc>
          <w:tcPr>
            <w:tcW w:w="1276" w:type="dxa"/>
            <w:vAlign w:val="center"/>
          </w:tcPr>
          <w:p>
            <w:pPr>
              <w:pStyle w:val="12"/>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资金拨付时间</w:t>
            </w:r>
          </w:p>
        </w:tc>
        <w:tc>
          <w:tcPr>
            <w:tcW w:w="5386" w:type="dxa"/>
            <w:vAlign w:val="center"/>
          </w:tcPr>
          <w:p>
            <w:pPr>
              <w:pStyle w:val="12"/>
            </w:pPr>
            <w:r>
              <w:t>及时拨付，确保医保报销平稳运行</w:t>
            </w:r>
          </w:p>
        </w:tc>
        <w:tc>
          <w:tcPr>
            <w:tcW w:w="2268" w:type="dxa"/>
            <w:vAlign w:val="center"/>
          </w:tcPr>
          <w:p>
            <w:pPr>
              <w:pStyle w:val="12"/>
            </w:pPr>
            <w:r>
              <w:t>≤12月份</w:t>
            </w:r>
          </w:p>
        </w:tc>
        <w:tc>
          <w:tcPr>
            <w:tcW w:w="1276" w:type="dxa"/>
            <w:vAlign w:val="center"/>
          </w:tcPr>
          <w:p>
            <w:pPr>
              <w:pStyle w:val="12"/>
            </w:pPr>
            <w:r>
              <w:t>2023年拨付时间为9月底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个人筹资标准</w:t>
            </w:r>
          </w:p>
        </w:tc>
        <w:tc>
          <w:tcPr>
            <w:tcW w:w="5386" w:type="dxa"/>
            <w:vAlign w:val="center"/>
          </w:tcPr>
          <w:p>
            <w:pPr>
              <w:pStyle w:val="12"/>
            </w:pPr>
            <w:r>
              <w:t>个人筹资标准</w:t>
            </w:r>
          </w:p>
        </w:tc>
        <w:tc>
          <w:tcPr>
            <w:tcW w:w="2268" w:type="dxa"/>
            <w:vAlign w:val="center"/>
          </w:tcPr>
          <w:p>
            <w:pPr>
              <w:pStyle w:val="12"/>
            </w:pPr>
            <w:r>
              <w:t>≤380元</w:t>
            </w:r>
          </w:p>
        </w:tc>
        <w:tc>
          <w:tcPr>
            <w:tcW w:w="1276" w:type="dxa"/>
            <w:vAlign w:val="center"/>
          </w:tcPr>
          <w:p>
            <w:pPr>
              <w:pStyle w:val="12"/>
            </w:pPr>
            <w:r>
              <w:t>冀医保发〔2022〕2号；廊医保发[2022]13号；廊医保发[2022]17号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覆盖率</w:t>
            </w:r>
          </w:p>
        </w:tc>
        <w:tc>
          <w:tcPr>
            <w:tcW w:w="5386" w:type="dxa"/>
            <w:vAlign w:val="center"/>
          </w:tcPr>
          <w:p>
            <w:pPr>
              <w:pStyle w:val="12"/>
            </w:pPr>
            <w:r>
              <w:t>参保人群基本医疗保障覆盖率</w:t>
            </w:r>
          </w:p>
        </w:tc>
        <w:tc>
          <w:tcPr>
            <w:tcW w:w="2268" w:type="dxa"/>
            <w:vAlign w:val="center"/>
          </w:tcPr>
          <w:p>
            <w:pPr>
              <w:pStyle w:val="12"/>
            </w:pPr>
            <w:r>
              <w:t>增加</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提高国家全民医保政策支持率</w:t>
            </w:r>
          </w:p>
        </w:tc>
        <w:tc>
          <w:tcPr>
            <w:tcW w:w="5386" w:type="dxa"/>
            <w:vAlign w:val="center"/>
          </w:tcPr>
          <w:p>
            <w:pPr>
              <w:pStyle w:val="12"/>
            </w:pPr>
            <w:r>
              <w:t>提高广大群众对国家全民医保政策支持率</w:t>
            </w:r>
          </w:p>
        </w:tc>
        <w:tc>
          <w:tcPr>
            <w:tcW w:w="2268" w:type="dxa"/>
            <w:vAlign w:val="center"/>
          </w:tcPr>
          <w:p>
            <w:pPr>
              <w:pStyle w:val="12"/>
            </w:pPr>
            <w:r>
              <w:t>显著提高</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城乡居民参保人员满意率（%)</w:t>
            </w:r>
          </w:p>
        </w:tc>
        <w:tc>
          <w:tcPr>
            <w:tcW w:w="5386" w:type="dxa"/>
            <w:vAlign w:val="center"/>
          </w:tcPr>
          <w:p>
            <w:pPr>
              <w:pStyle w:val="12"/>
            </w:pPr>
            <w:r>
              <w:t>医保事项办理的满意率</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9、关于提前下达2023年省级财政城乡社会保险代办员补助资金的通知冀财社（2022）172号绩效目标表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13102823P00280510511B</w:t>
            </w:r>
          </w:p>
        </w:tc>
        <w:tc>
          <w:tcPr>
            <w:tcW w:w="2835" w:type="dxa"/>
            <w:vAlign w:val="center"/>
          </w:tcPr>
          <w:p>
            <w:pPr>
              <w:pStyle w:val="10"/>
            </w:pPr>
            <w:r>
              <w:t>项目名称</w:t>
            </w:r>
          </w:p>
        </w:tc>
        <w:tc>
          <w:tcPr>
            <w:tcW w:w="6094" w:type="dxa"/>
            <w:gridSpan w:val="3"/>
            <w:vAlign w:val="center"/>
          </w:tcPr>
          <w:p>
            <w:pPr>
              <w:pStyle w:val="12"/>
            </w:pPr>
            <w:r>
              <w:t>关于提前下达2023年省级财政城乡社会保险代办员补助资金的通知冀财社（2022）172号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0.01</w:t>
            </w:r>
          </w:p>
        </w:tc>
        <w:tc>
          <w:tcPr>
            <w:tcW w:w="2835" w:type="dxa"/>
            <w:vAlign w:val="center"/>
          </w:tcPr>
          <w:p>
            <w:pPr>
              <w:pStyle w:val="10"/>
            </w:pPr>
            <w:r>
              <w:t>其中：财政    资金</w:t>
            </w:r>
          </w:p>
        </w:tc>
        <w:tc>
          <w:tcPr>
            <w:tcW w:w="2551" w:type="dxa"/>
            <w:vAlign w:val="center"/>
          </w:tcPr>
          <w:p>
            <w:pPr>
              <w:pStyle w:val="12"/>
            </w:pPr>
            <w:r>
              <w:t>0.01</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按照市医疗保障局要求，对2022年城乡居民医疗保险村级代办员进行补助。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1.按照市医疗保障局要求，对2022年城乡居民医疗保险村级代办员进行补助。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保障代办员人数</w:t>
            </w:r>
          </w:p>
        </w:tc>
        <w:tc>
          <w:tcPr>
            <w:tcW w:w="5386" w:type="dxa"/>
            <w:vAlign w:val="center"/>
          </w:tcPr>
          <w:p>
            <w:pPr>
              <w:pStyle w:val="12"/>
            </w:pPr>
            <w:r>
              <w:t>保障城乡居民医保村级代办员人数</w:t>
            </w:r>
          </w:p>
        </w:tc>
        <w:tc>
          <w:tcPr>
            <w:tcW w:w="2268" w:type="dxa"/>
            <w:vAlign w:val="center"/>
          </w:tcPr>
          <w:p>
            <w:pPr>
              <w:pStyle w:val="12"/>
            </w:pPr>
            <w:r>
              <w:t>≥105人</w:t>
            </w:r>
          </w:p>
        </w:tc>
        <w:tc>
          <w:tcPr>
            <w:tcW w:w="1276" w:type="dxa"/>
            <w:vAlign w:val="center"/>
          </w:tcPr>
          <w:p>
            <w:pPr>
              <w:pStyle w:val="12"/>
            </w:pPr>
            <w:r>
              <w:t>补助金发放表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精准率</w:t>
            </w:r>
          </w:p>
        </w:tc>
        <w:tc>
          <w:tcPr>
            <w:tcW w:w="5386" w:type="dxa"/>
            <w:vAlign w:val="center"/>
          </w:tcPr>
          <w:p>
            <w:pPr>
              <w:pStyle w:val="12"/>
            </w:pPr>
            <w:r>
              <w:t>补助、补贴发放合规人数占发放总人数的比例</w:t>
            </w:r>
          </w:p>
        </w:tc>
        <w:tc>
          <w:tcPr>
            <w:tcW w:w="2268" w:type="dxa"/>
            <w:vAlign w:val="center"/>
          </w:tcPr>
          <w:p>
            <w:pPr>
              <w:pStyle w:val="12"/>
            </w:pPr>
            <w:r>
              <w:t>≥100%</w:t>
            </w:r>
          </w:p>
        </w:tc>
        <w:tc>
          <w:tcPr>
            <w:tcW w:w="1276" w:type="dxa"/>
            <w:vAlign w:val="center"/>
          </w:tcPr>
          <w:p>
            <w:pPr>
              <w:pStyle w:val="12"/>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实际发放时间/应发放时间</w:t>
            </w:r>
          </w:p>
        </w:tc>
        <w:tc>
          <w:tcPr>
            <w:tcW w:w="2268" w:type="dxa"/>
            <w:vAlign w:val="center"/>
          </w:tcPr>
          <w:p>
            <w:pPr>
              <w:pStyle w:val="12"/>
            </w:pPr>
            <w:r>
              <w:t>≥100%</w:t>
            </w:r>
          </w:p>
        </w:tc>
        <w:tc>
          <w:tcPr>
            <w:tcW w:w="1276" w:type="dxa"/>
            <w:vAlign w:val="center"/>
          </w:tcPr>
          <w:p>
            <w:pPr>
              <w:pStyle w:val="12"/>
            </w:pPr>
            <w:r>
              <w:t>根据省级财政厅文件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人均村级居民医疗保险代办员成本</w:t>
            </w:r>
          </w:p>
        </w:tc>
        <w:tc>
          <w:tcPr>
            <w:tcW w:w="5386" w:type="dxa"/>
            <w:vAlign w:val="center"/>
          </w:tcPr>
          <w:p>
            <w:pPr>
              <w:pStyle w:val="12"/>
            </w:pPr>
            <w:r>
              <w:t>人均村级居民医疗保险代办员成本</w:t>
            </w:r>
          </w:p>
        </w:tc>
        <w:tc>
          <w:tcPr>
            <w:tcW w:w="2268" w:type="dxa"/>
            <w:vAlign w:val="center"/>
          </w:tcPr>
          <w:p>
            <w:pPr>
              <w:pStyle w:val="12"/>
            </w:pPr>
            <w:r>
              <w:t>≤183.49元</w:t>
            </w:r>
          </w:p>
        </w:tc>
        <w:tc>
          <w:tcPr>
            <w:tcW w:w="1276" w:type="dxa"/>
            <w:vAlign w:val="center"/>
          </w:tcPr>
          <w:p>
            <w:pPr>
              <w:pStyle w:val="12"/>
            </w:pPr>
            <w:r>
              <w:t>补助资金发放明细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覆盖率</w:t>
            </w:r>
          </w:p>
        </w:tc>
        <w:tc>
          <w:tcPr>
            <w:tcW w:w="5386" w:type="dxa"/>
            <w:vAlign w:val="center"/>
          </w:tcPr>
          <w:p>
            <w:pPr>
              <w:pStyle w:val="12"/>
            </w:pPr>
            <w:r>
              <w:t>全县村级参加城乡居民医保的人数</w:t>
            </w:r>
          </w:p>
        </w:tc>
        <w:tc>
          <w:tcPr>
            <w:tcW w:w="2268" w:type="dxa"/>
            <w:vAlign w:val="center"/>
          </w:tcPr>
          <w:p>
            <w:pPr>
              <w:pStyle w:val="12"/>
            </w:pPr>
            <w:r>
              <w:t>≥90</w:t>
            </w:r>
          </w:p>
        </w:tc>
        <w:tc>
          <w:tcPr>
            <w:tcW w:w="1276" w:type="dxa"/>
            <w:vAlign w:val="center"/>
          </w:tcPr>
          <w:p>
            <w:pPr>
              <w:pStyle w:val="12"/>
            </w:pPr>
            <w:r>
              <w:t>预期期望</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积极性</w:t>
            </w:r>
          </w:p>
        </w:tc>
        <w:tc>
          <w:tcPr>
            <w:tcW w:w="5386" w:type="dxa"/>
            <w:vAlign w:val="center"/>
          </w:tcPr>
          <w:p>
            <w:pPr>
              <w:pStyle w:val="12"/>
            </w:pPr>
            <w:r>
              <w:t>提高代办员积极性</w:t>
            </w:r>
          </w:p>
        </w:tc>
        <w:tc>
          <w:tcPr>
            <w:tcW w:w="2268" w:type="dxa"/>
            <w:vAlign w:val="center"/>
          </w:tcPr>
          <w:p>
            <w:pPr>
              <w:pStyle w:val="12"/>
            </w:pPr>
            <w:r>
              <w:t>有效提高</w:t>
            </w:r>
          </w:p>
        </w:tc>
        <w:tc>
          <w:tcPr>
            <w:tcW w:w="1276" w:type="dxa"/>
            <w:vAlign w:val="center"/>
          </w:tcPr>
          <w:p>
            <w:pPr>
              <w:pStyle w:val="12"/>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群众满意率</w:t>
            </w:r>
          </w:p>
        </w:tc>
        <w:tc>
          <w:tcPr>
            <w:tcW w:w="5386" w:type="dxa"/>
            <w:vAlign w:val="center"/>
          </w:tcPr>
          <w:p>
            <w:pPr>
              <w:pStyle w:val="12"/>
            </w:pPr>
            <w:r>
              <w:t>群众对参保工作满意度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10、关于提前下达2024年省级财政城乡居民社会保险代办员补助资金的通知 冀财社（2023）225号绩效目标表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13102824P00280510788Q</w:t>
            </w:r>
          </w:p>
        </w:tc>
        <w:tc>
          <w:tcPr>
            <w:tcW w:w="2835" w:type="dxa"/>
            <w:vAlign w:val="center"/>
          </w:tcPr>
          <w:p>
            <w:pPr>
              <w:pStyle w:val="10"/>
            </w:pPr>
            <w:r>
              <w:t>项目名称</w:t>
            </w:r>
          </w:p>
        </w:tc>
        <w:tc>
          <w:tcPr>
            <w:tcW w:w="6094" w:type="dxa"/>
            <w:gridSpan w:val="3"/>
            <w:vAlign w:val="center"/>
          </w:tcPr>
          <w:p>
            <w:pPr>
              <w:pStyle w:val="12"/>
            </w:pPr>
            <w:r>
              <w:t>关于提前下达2024年省级财政城乡居民社会保险代办员补助资金的通知 冀财社（2023）225号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对村级代办员发放补助资金，提高代办员工作积极性。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1.通过完成该项目，对105名村级代办员及时发放补助资金共2万元，提高代办员工作积极性。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保障代办员人数</w:t>
            </w:r>
          </w:p>
        </w:tc>
        <w:tc>
          <w:tcPr>
            <w:tcW w:w="5386" w:type="dxa"/>
            <w:vAlign w:val="center"/>
          </w:tcPr>
          <w:p>
            <w:pPr>
              <w:pStyle w:val="12"/>
            </w:pPr>
            <w:r>
              <w:t>保障城乡居民医保村级代办员人数</w:t>
            </w:r>
          </w:p>
        </w:tc>
        <w:tc>
          <w:tcPr>
            <w:tcW w:w="2268" w:type="dxa"/>
            <w:vAlign w:val="center"/>
          </w:tcPr>
          <w:p>
            <w:pPr>
              <w:pStyle w:val="12"/>
            </w:pPr>
            <w:r>
              <w:t>105人</w:t>
            </w:r>
          </w:p>
        </w:tc>
        <w:tc>
          <w:tcPr>
            <w:tcW w:w="1276" w:type="dxa"/>
            <w:vAlign w:val="center"/>
          </w:tcPr>
          <w:p>
            <w:pPr>
              <w:pStyle w:val="12"/>
            </w:pPr>
            <w:r>
              <w:t>补助金发放表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补贴发放精准率</w:t>
            </w:r>
          </w:p>
        </w:tc>
        <w:tc>
          <w:tcPr>
            <w:tcW w:w="5386" w:type="dxa"/>
            <w:vAlign w:val="center"/>
          </w:tcPr>
          <w:p>
            <w:pPr>
              <w:pStyle w:val="12"/>
            </w:pPr>
            <w:r>
              <w:t>补助、补贴发放合规人数占发放总人数的比例</w:t>
            </w:r>
          </w:p>
        </w:tc>
        <w:tc>
          <w:tcPr>
            <w:tcW w:w="2268" w:type="dxa"/>
            <w:vAlign w:val="center"/>
          </w:tcPr>
          <w:p>
            <w:pPr>
              <w:pStyle w:val="12"/>
            </w:pPr>
            <w:r>
              <w:t>100%</w:t>
            </w:r>
          </w:p>
        </w:tc>
        <w:tc>
          <w:tcPr>
            <w:tcW w:w="1276" w:type="dxa"/>
            <w:vAlign w:val="center"/>
          </w:tcPr>
          <w:p>
            <w:pPr>
              <w:pStyle w:val="12"/>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发放及时率</w:t>
            </w:r>
          </w:p>
        </w:tc>
        <w:tc>
          <w:tcPr>
            <w:tcW w:w="5386" w:type="dxa"/>
            <w:vAlign w:val="center"/>
          </w:tcPr>
          <w:p>
            <w:pPr>
              <w:pStyle w:val="12"/>
            </w:pPr>
            <w:r>
              <w:t>实际发放时间/应发放时间</w:t>
            </w:r>
          </w:p>
        </w:tc>
        <w:tc>
          <w:tcPr>
            <w:tcW w:w="2268" w:type="dxa"/>
            <w:vAlign w:val="center"/>
          </w:tcPr>
          <w:p>
            <w:pPr>
              <w:pStyle w:val="12"/>
            </w:pPr>
            <w:r>
              <w:t>100%</w:t>
            </w:r>
          </w:p>
        </w:tc>
        <w:tc>
          <w:tcPr>
            <w:tcW w:w="1276" w:type="dxa"/>
            <w:vAlign w:val="center"/>
          </w:tcPr>
          <w:p>
            <w:pPr>
              <w:pStyle w:val="12"/>
            </w:pPr>
            <w:r>
              <w:t>冀财社[2022]225号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人均村级居民医疗保险代办员成本</w:t>
            </w:r>
          </w:p>
        </w:tc>
        <w:tc>
          <w:tcPr>
            <w:tcW w:w="5386" w:type="dxa"/>
            <w:vAlign w:val="center"/>
          </w:tcPr>
          <w:p>
            <w:pPr>
              <w:pStyle w:val="12"/>
            </w:pPr>
            <w:r>
              <w:t>人均村级居民医疗保险代办员成本</w:t>
            </w:r>
          </w:p>
        </w:tc>
        <w:tc>
          <w:tcPr>
            <w:tcW w:w="2268" w:type="dxa"/>
            <w:vAlign w:val="center"/>
          </w:tcPr>
          <w:p>
            <w:pPr>
              <w:pStyle w:val="12"/>
            </w:pPr>
            <w:r>
              <w:t>≤190元/人</w:t>
            </w:r>
          </w:p>
        </w:tc>
        <w:tc>
          <w:tcPr>
            <w:tcW w:w="1276" w:type="dxa"/>
            <w:vAlign w:val="center"/>
          </w:tcPr>
          <w:p>
            <w:pPr>
              <w:pStyle w:val="12"/>
            </w:pPr>
            <w:r>
              <w:t>补助资金发放明细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提高代办员工作积极性</w:t>
            </w:r>
          </w:p>
        </w:tc>
        <w:tc>
          <w:tcPr>
            <w:tcW w:w="5386" w:type="dxa"/>
            <w:vAlign w:val="center"/>
          </w:tcPr>
          <w:p>
            <w:pPr>
              <w:pStyle w:val="12"/>
            </w:pPr>
            <w:r>
              <w:t>提高代办员积极性</w:t>
            </w:r>
          </w:p>
        </w:tc>
        <w:tc>
          <w:tcPr>
            <w:tcW w:w="2268" w:type="dxa"/>
            <w:vAlign w:val="center"/>
          </w:tcPr>
          <w:p>
            <w:pPr>
              <w:pStyle w:val="12"/>
            </w:pPr>
            <w:r>
              <w:t>有效提升</w:t>
            </w:r>
          </w:p>
        </w:tc>
        <w:tc>
          <w:tcPr>
            <w:tcW w:w="1276" w:type="dxa"/>
            <w:vAlign w:val="center"/>
          </w:tcPr>
          <w:p>
            <w:pPr>
              <w:pStyle w:val="12"/>
            </w:pPr>
            <w:r>
              <w:t>工作方案</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村级代办员补助经费保障年限</w:t>
            </w:r>
          </w:p>
        </w:tc>
        <w:tc>
          <w:tcPr>
            <w:tcW w:w="5386" w:type="dxa"/>
            <w:vAlign w:val="center"/>
          </w:tcPr>
          <w:p>
            <w:pPr>
              <w:pStyle w:val="12"/>
            </w:pPr>
            <w:r>
              <w:t>村级代办员补助经费保障年限性</w:t>
            </w:r>
          </w:p>
        </w:tc>
        <w:tc>
          <w:tcPr>
            <w:tcW w:w="2268" w:type="dxa"/>
            <w:vAlign w:val="center"/>
          </w:tcPr>
          <w:p>
            <w:pPr>
              <w:pStyle w:val="12"/>
            </w:pPr>
            <w:r>
              <w:t>≥1年</w:t>
            </w:r>
          </w:p>
        </w:tc>
        <w:tc>
          <w:tcPr>
            <w:tcW w:w="1276" w:type="dxa"/>
            <w:vAlign w:val="center"/>
          </w:tcPr>
          <w:p>
            <w:pPr>
              <w:pStyle w:val="12"/>
            </w:pPr>
            <w:r>
              <w:t>工作方案</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群众满意率</w:t>
            </w:r>
          </w:p>
        </w:tc>
        <w:tc>
          <w:tcPr>
            <w:tcW w:w="5386" w:type="dxa"/>
            <w:vAlign w:val="center"/>
          </w:tcPr>
          <w:p>
            <w:pPr>
              <w:pStyle w:val="12"/>
            </w:pPr>
            <w:r>
              <w:t>群众对参保工作满意度</w:t>
            </w:r>
          </w:p>
        </w:tc>
        <w:tc>
          <w:tcPr>
            <w:tcW w:w="2268" w:type="dxa"/>
            <w:vAlign w:val="center"/>
          </w:tcPr>
          <w:p>
            <w:pPr>
              <w:pStyle w:val="12"/>
            </w:pPr>
            <w:r>
              <w:t>≥95比例</w:t>
            </w:r>
          </w:p>
        </w:tc>
        <w:tc>
          <w:tcPr>
            <w:tcW w:w="1276"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11、关于提前下达2024年中央财政医疗服务与保障能力提升补助资金预算的通知 冀财社（2023）208号绩效目标表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13102824P00280510982M</w:t>
            </w:r>
          </w:p>
        </w:tc>
        <w:tc>
          <w:tcPr>
            <w:tcW w:w="2835" w:type="dxa"/>
            <w:vAlign w:val="center"/>
          </w:tcPr>
          <w:p>
            <w:pPr>
              <w:pStyle w:val="10"/>
            </w:pPr>
            <w:r>
              <w:t>项目名称</w:t>
            </w:r>
          </w:p>
        </w:tc>
        <w:tc>
          <w:tcPr>
            <w:tcW w:w="6094" w:type="dxa"/>
            <w:gridSpan w:val="3"/>
            <w:vAlign w:val="center"/>
          </w:tcPr>
          <w:p>
            <w:pPr>
              <w:pStyle w:val="12"/>
            </w:pPr>
            <w:r>
              <w:t>关于提前下达2024年中央财政医疗服务与保障能力提升补助资金预算的通知 冀财社（2023）208号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18.00</w:t>
            </w:r>
          </w:p>
        </w:tc>
        <w:tc>
          <w:tcPr>
            <w:tcW w:w="2835" w:type="dxa"/>
            <w:vAlign w:val="center"/>
          </w:tcPr>
          <w:p>
            <w:pPr>
              <w:pStyle w:val="10"/>
            </w:pPr>
            <w:r>
              <w:t>其中：财政    资金</w:t>
            </w:r>
          </w:p>
        </w:tc>
        <w:tc>
          <w:tcPr>
            <w:tcW w:w="2551" w:type="dxa"/>
            <w:vAlign w:val="center"/>
          </w:tcPr>
          <w:p>
            <w:pPr>
              <w:pStyle w:val="12"/>
            </w:pPr>
            <w:r>
              <w:t>18.00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通过提升医保信息化水平，确保医疗保障局各项工作更加顺畅地开展，不断提升服务水平，提升广大人民群众满意度。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w:t>
            </w:r>
          </w:p>
        </w:tc>
        <w:tc>
          <w:tcPr>
            <w:tcW w:w="2551" w:type="dxa"/>
            <w:vAlign w:val="center"/>
          </w:tcPr>
          <w:p>
            <w:pPr>
              <w:pStyle w:val="13"/>
            </w:pPr>
            <w:r>
              <w:t>60%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1.通过提升医保信息化水平，确保医疗保障局各项工作更加顺畅地开展，不断提升服务水平，提升广大人民群众满意度。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制作宣传片</w:t>
            </w:r>
          </w:p>
        </w:tc>
        <w:tc>
          <w:tcPr>
            <w:tcW w:w="5386" w:type="dxa"/>
            <w:vAlign w:val="center"/>
          </w:tcPr>
          <w:p>
            <w:pPr>
              <w:pStyle w:val="12"/>
            </w:pPr>
            <w:r>
              <w:t>以“医保缴费别中断  安全自己说了算”为主题，创作一部综艺作品</w:t>
            </w:r>
          </w:p>
        </w:tc>
        <w:tc>
          <w:tcPr>
            <w:tcW w:w="2268" w:type="dxa"/>
            <w:vAlign w:val="center"/>
          </w:tcPr>
          <w:p>
            <w:pPr>
              <w:pStyle w:val="12"/>
            </w:pPr>
            <w:r>
              <w:t>1部</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信息化建设购置设备</w:t>
            </w:r>
          </w:p>
        </w:tc>
        <w:tc>
          <w:tcPr>
            <w:tcW w:w="5386" w:type="dxa"/>
            <w:vAlign w:val="center"/>
          </w:tcPr>
          <w:p>
            <w:pPr>
              <w:pStyle w:val="12"/>
            </w:pPr>
            <w:r>
              <w:t>进一步加强信息化建设，需购置信息化电脑6台</w:t>
            </w:r>
          </w:p>
        </w:tc>
        <w:tc>
          <w:tcPr>
            <w:tcW w:w="2268" w:type="dxa"/>
            <w:vAlign w:val="center"/>
          </w:tcPr>
          <w:p>
            <w:pPr>
              <w:pStyle w:val="12"/>
            </w:pPr>
            <w:r>
              <w:t>6台</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定制宣传印刷品</w:t>
            </w:r>
          </w:p>
        </w:tc>
        <w:tc>
          <w:tcPr>
            <w:tcW w:w="5386" w:type="dxa"/>
            <w:vAlign w:val="center"/>
          </w:tcPr>
          <w:p>
            <w:pPr>
              <w:pStyle w:val="12"/>
            </w:pPr>
            <w:r>
              <w:t>通过定制1批宣传印刷品进行宣传，提升信息化宣传服务水平。</w:t>
            </w:r>
          </w:p>
        </w:tc>
        <w:tc>
          <w:tcPr>
            <w:tcW w:w="2268" w:type="dxa"/>
            <w:vAlign w:val="center"/>
          </w:tcPr>
          <w:p>
            <w:pPr>
              <w:pStyle w:val="12"/>
            </w:pPr>
            <w:r>
              <w:t>≥1批次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出品率</w:t>
            </w:r>
          </w:p>
        </w:tc>
        <w:tc>
          <w:tcPr>
            <w:tcW w:w="5386" w:type="dxa"/>
            <w:vAlign w:val="center"/>
          </w:tcPr>
          <w:p>
            <w:pPr>
              <w:pStyle w:val="12"/>
            </w:pPr>
            <w:r>
              <w:t>制作宣传片完整性</w:t>
            </w:r>
          </w:p>
        </w:tc>
        <w:tc>
          <w:tcPr>
            <w:tcW w:w="2268" w:type="dxa"/>
            <w:vAlign w:val="center"/>
          </w:tcPr>
          <w:p>
            <w:pPr>
              <w:pStyle w:val="12"/>
            </w:pPr>
            <w:r>
              <w:t>100%</w:t>
            </w:r>
          </w:p>
        </w:tc>
        <w:tc>
          <w:tcPr>
            <w:tcW w:w="1276" w:type="dxa"/>
            <w:vAlign w:val="center"/>
          </w:tcPr>
          <w:p>
            <w:pPr>
              <w:pStyle w:val="12"/>
            </w:pPr>
            <w:r>
              <w:t>观看检验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购置设备合格率</w:t>
            </w:r>
          </w:p>
        </w:tc>
        <w:tc>
          <w:tcPr>
            <w:tcW w:w="2268" w:type="dxa"/>
            <w:vAlign w:val="center"/>
          </w:tcPr>
          <w:p>
            <w:pPr>
              <w:pStyle w:val="12"/>
            </w:pPr>
            <w:r>
              <w:t>100%</w:t>
            </w:r>
          </w:p>
        </w:tc>
        <w:tc>
          <w:tcPr>
            <w:tcW w:w="1276" w:type="dxa"/>
            <w:vAlign w:val="center"/>
          </w:tcPr>
          <w:p>
            <w:pPr>
              <w:pStyle w:val="12"/>
            </w:pPr>
            <w:r>
              <w:t>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印刷品服务医保局要求</w:t>
            </w:r>
          </w:p>
        </w:tc>
        <w:tc>
          <w:tcPr>
            <w:tcW w:w="2268" w:type="dxa"/>
            <w:vAlign w:val="center"/>
          </w:tcPr>
          <w:p>
            <w:pPr>
              <w:pStyle w:val="12"/>
            </w:pPr>
            <w:r>
              <w:t>100%</w:t>
            </w:r>
          </w:p>
        </w:tc>
        <w:tc>
          <w:tcPr>
            <w:tcW w:w="1276" w:type="dxa"/>
            <w:vAlign w:val="center"/>
          </w:tcPr>
          <w:p>
            <w:pPr>
              <w:pStyle w:val="12"/>
            </w:pPr>
            <w:r>
              <w:t>现场验收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及时制作完成</w:t>
            </w:r>
          </w:p>
        </w:tc>
        <w:tc>
          <w:tcPr>
            <w:tcW w:w="2268" w:type="dxa"/>
            <w:vAlign w:val="center"/>
          </w:tcPr>
          <w:p>
            <w:pPr>
              <w:pStyle w:val="12"/>
            </w:pPr>
            <w:r>
              <w:t>&lt;90天</w:t>
            </w:r>
          </w:p>
        </w:tc>
        <w:tc>
          <w:tcPr>
            <w:tcW w:w="1276" w:type="dxa"/>
            <w:vAlign w:val="center"/>
          </w:tcPr>
          <w:p>
            <w:pPr>
              <w:pStyle w:val="12"/>
            </w:pPr>
            <w:r>
              <w:t>委托制作合同书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及时安装</w:t>
            </w:r>
          </w:p>
        </w:tc>
        <w:tc>
          <w:tcPr>
            <w:tcW w:w="2268" w:type="dxa"/>
            <w:vAlign w:val="center"/>
          </w:tcPr>
          <w:p>
            <w:pPr>
              <w:pStyle w:val="12"/>
            </w:pPr>
            <w:r>
              <w:t>&lt;90天</w:t>
            </w:r>
          </w:p>
        </w:tc>
        <w:tc>
          <w:tcPr>
            <w:tcW w:w="1276" w:type="dxa"/>
            <w:vAlign w:val="center"/>
          </w:tcPr>
          <w:p>
            <w:pPr>
              <w:pStyle w:val="12"/>
            </w:pPr>
            <w:r>
              <w:t>购置安装合同书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及时印刷完成</w:t>
            </w:r>
          </w:p>
        </w:tc>
        <w:tc>
          <w:tcPr>
            <w:tcW w:w="2268" w:type="dxa"/>
            <w:vAlign w:val="center"/>
          </w:tcPr>
          <w:p>
            <w:pPr>
              <w:pStyle w:val="12"/>
            </w:pPr>
            <w:r>
              <w:t>&lt;90天</w:t>
            </w:r>
          </w:p>
        </w:tc>
        <w:tc>
          <w:tcPr>
            <w:tcW w:w="1276" w:type="dxa"/>
            <w:vAlign w:val="center"/>
          </w:tcPr>
          <w:p>
            <w:pPr>
              <w:pStyle w:val="12"/>
            </w:pPr>
            <w:r>
              <w:t>委托印刷合同书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制作成本</w:t>
            </w:r>
          </w:p>
        </w:tc>
        <w:tc>
          <w:tcPr>
            <w:tcW w:w="2268" w:type="dxa"/>
            <w:vAlign w:val="center"/>
          </w:tcPr>
          <w:p>
            <w:pPr>
              <w:pStyle w:val="12"/>
            </w:pPr>
            <w:r>
              <w:t>≤9万元</w:t>
            </w:r>
          </w:p>
        </w:tc>
        <w:tc>
          <w:tcPr>
            <w:tcW w:w="1276" w:type="dxa"/>
            <w:vAlign w:val="center"/>
          </w:tcPr>
          <w:p>
            <w:pPr>
              <w:pStyle w:val="12"/>
            </w:pPr>
            <w:r>
              <w:t>委托制作合同书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购置成本</w:t>
            </w:r>
          </w:p>
        </w:tc>
        <w:tc>
          <w:tcPr>
            <w:tcW w:w="2268" w:type="dxa"/>
            <w:vAlign w:val="center"/>
          </w:tcPr>
          <w:p>
            <w:pPr>
              <w:pStyle w:val="12"/>
            </w:pPr>
            <w:r>
              <w:t>≤2.97万元</w:t>
            </w:r>
          </w:p>
        </w:tc>
        <w:tc>
          <w:tcPr>
            <w:tcW w:w="1276" w:type="dxa"/>
            <w:vAlign w:val="center"/>
          </w:tcPr>
          <w:p>
            <w:pPr>
              <w:pStyle w:val="12"/>
            </w:pPr>
            <w:r>
              <w:t>委托购置合同书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印刷成本</w:t>
            </w:r>
          </w:p>
        </w:tc>
        <w:tc>
          <w:tcPr>
            <w:tcW w:w="2268" w:type="dxa"/>
            <w:vAlign w:val="center"/>
          </w:tcPr>
          <w:p>
            <w:pPr>
              <w:pStyle w:val="12"/>
            </w:pPr>
            <w:r>
              <w:t>≤6.03万元</w:t>
            </w:r>
          </w:p>
        </w:tc>
        <w:tc>
          <w:tcPr>
            <w:tcW w:w="1276" w:type="dxa"/>
            <w:vAlign w:val="center"/>
          </w:tcPr>
          <w:p>
            <w:pPr>
              <w:pStyle w:val="12"/>
            </w:pPr>
            <w:r>
              <w:t>委托购置合同书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水平提升</w:t>
            </w:r>
          </w:p>
        </w:tc>
        <w:tc>
          <w:tcPr>
            <w:tcW w:w="5386" w:type="dxa"/>
            <w:vAlign w:val="center"/>
          </w:tcPr>
          <w:p>
            <w:pPr>
              <w:pStyle w:val="12"/>
            </w:pPr>
            <w:r>
              <w:t>提升医保信息化水平</w:t>
            </w:r>
          </w:p>
        </w:tc>
        <w:tc>
          <w:tcPr>
            <w:tcW w:w="2268" w:type="dxa"/>
            <w:vAlign w:val="center"/>
          </w:tcPr>
          <w:p>
            <w:pPr>
              <w:pStyle w:val="12"/>
            </w:pPr>
            <w:r>
              <w:t>有效提升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国家全民医保政策支持率</w:t>
            </w:r>
          </w:p>
        </w:tc>
        <w:tc>
          <w:tcPr>
            <w:tcW w:w="5386" w:type="dxa"/>
            <w:vAlign w:val="center"/>
          </w:tcPr>
          <w:p>
            <w:pPr>
              <w:pStyle w:val="12"/>
            </w:pPr>
            <w:r>
              <w:t>广大群众对国家全民医保政策支持率</w:t>
            </w:r>
          </w:p>
        </w:tc>
        <w:tc>
          <w:tcPr>
            <w:tcW w:w="2268" w:type="dxa"/>
            <w:vAlign w:val="center"/>
          </w:tcPr>
          <w:p>
            <w:pPr>
              <w:pStyle w:val="12"/>
            </w:pPr>
            <w:r>
              <w:t>≥90%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受益群众满意程度</w:t>
            </w:r>
          </w:p>
        </w:tc>
        <w:tc>
          <w:tcPr>
            <w:tcW w:w="2268" w:type="dxa"/>
            <w:vAlign w:val="center"/>
          </w:tcPr>
          <w:p>
            <w:pPr>
              <w:pStyle w:val="12"/>
            </w:pPr>
            <w:r>
              <w:t>≥95%</w:t>
            </w:r>
          </w:p>
        </w:tc>
        <w:tc>
          <w:tcPr>
            <w:tcW w:w="1276" w:type="dxa"/>
            <w:vAlign w:val="center"/>
          </w:tcPr>
          <w:p>
            <w:pPr>
              <w:pStyle w:val="12"/>
            </w:pPr>
            <w:r>
              <w:t>群众满意度建设</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12、脱贫人口提高待遇所需资金绩效目标表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13102824P00280710587X</w:t>
            </w:r>
          </w:p>
        </w:tc>
        <w:tc>
          <w:tcPr>
            <w:tcW w:w="2835" w:type="dxa"/>
            <w:vAlign w:val="center"/>
          </w:tcPr>
          <w:p>
            <w:pPr>
              <w:pStyle w:val="10"/>
            </w:pPr>
            <w:r>
              <w:t>项目名称</w:t>
            </w:r>
          </w:p>
        </w:tc>
        <w:tc>
          <w:tcPr>
            <w:tcW w:w="6094" w:type="dxa"/>
            <w:gridSpan w:val="3"/>
            <w:vAlign w:val="center"/>
          </w:tcPr>
          <w:p>
            <w:pPr>
              <w:pStyle w:val="12"/>
            </w:pPr>
            <w:r>
              <w:t>脱贫人口提高待遇所需资金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49.00</w:t>
            </w:r>
          </w:p>
        </w:tc>
        <w:tc>
          <w:tcPr>
            <w:tcW w:w="2835" w:type="dxa"/>
            <w:vAlign w:val="center"/>
          </w:tcPr>
          <w:p>
            <w:pPr>
              <w:pStyle w:val="10"/>
            </w:pPr>
            <w:r>
              <w:t>其中：财政    资金</w:t>
            </w:r>
          </w:p>
        </w:tc>
        <w:tc>
          <w:tcPr>
            <w:tcW w:w="2551" w:type="dxa"/>
            <w:vAlign w:val="center"/>
          </w:tcPr>
          <w:p>
            <w:pPr>
              <w:pStyle w:val="12"/>
            </w:pPr>
            <w:r>
              <w:t>49.00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落实国家政策，确保巩固拓展医疗保障脱贫攻坚成果有效衔接乡村振兴战略工作顺利开展；完成2022年及以前由医保基金垫付的四重保障资金清算上缴工作。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1.落实国家政策，确保巩固拓展医疗保障脱贫攻坚成果有效衔接乡村振兴战略工作顺利开展；完成2022年及以前由医保基金垫付的四重保障资金清算上缴工作。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应提尽提率</w:t>
            </w:r>
          </w:p>
        </w:tc>
        <w:tc>
          <w:tcPr>
            <w:tcW w:w="5386" w:type="dxa"/>
            <w:vAlign w:val="center"/>
          </w:tcPr>
          <w:p>
            <w:pPr>
              <w:pStyle w:val="12"/>
            </w:pPr>
            <w:r>
              <w:t>应提尽提比例</w:t>
            </w:r>
          </w:p>
        </w:tc>
        <w:tc>
          <w:tcPr>
            <w:tcW w:w="2268" w:type="dxa"/>
            <w:vAlign w:val="center"/>
          </w:tcPr>
          <w:p>
            <w:pPr>
              <w:pStyle w:val="12"/>
            </w:pPr>
            <w:r>
              <w:t>100%</w:t>
            </w:r>
          </w:p>
        </w:tc>
        <w:tc>
          <w:tcPr>
            <w:tcW w:w="1276" w:type="dxa"/>
            <w:vAlign w:val="center"/>
          </w:tcPr>
          <w:p>
            <w:pPr>
              <w:pStyle w:val="12"/>
            </w:pPr>
            <w:r>
              <w:t>《廊坊市巩固拓展医疗保障脱贫攻坚成果有效衔接乡村振兴战略的实施方案》的通知》（廊医保发〔2021〕36号）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提高待遇精准率</w:t>
            </w:r>
          </w:p>
        </w:tc>
        <w:tc>
          <w:tcPr>
            <w:tcW w:w="5386" w:type="dxa"/>
            <w:vAlign w:val="center"/>
          </w:tcPr>
          <w:p>
            <w:pPr>
              <w:pStyle w:val="12"/>
            </w:pPr>
            <w:r>
              <w:t>提高待遇合规人数占需要提高待遇的总人数的比例</w:t>
            </w:r>
          </w:p>
        </w:tc>
        <w:tc>
          <w:tcPr>
            <w:tcW w:w="2268" w:type="dxa"/>
            <w:vAlign w:val="center"/>
          </w:tcPr>
          <w:p>
            <w:pPr>
              <w:pStyle w:val="12"/>
            </w:pPr>
            <w:r>
              <w:t>100%</w:t>
            </w:r>
          </w:p>
        </w:tc>
        <w:tc>
          <w:tcPr>
            <w:tcW w:w="1276" w:type="dxa"/>
            <w:vAlign w:val="center"/>
          </w:tcPr>
          <w:p>
            <w:pPr>
              <w:pStyle w:val="12"/>
            </w:pPr>
            <w:r>
              <w:t>《廊坊市巩固拓展医疗保障脱贫攻坚成果有效衔接乡村振兴战略的实施方案》的通知》（廊医保发〔2021〕36号）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及时上缴率</w:t>
            </w:r>
          </w:p>
        </w:tc>
        <w:tc>
          <w:tcPr>
            <w:tcW w:w="5386" w:type="dxa"/>
            <w:vAlign w:val="center"/>
          </w:tcPr>
          <w:p>
            <w:pPr>
              <w:pStyle w:val="12"/>
            </w:pPr>
            <w:r>
              <w:t>按照市局要求，及时上缴资金。</w:t>
            </w:r>
          </w:p>
        </w:tc>
        <w:tc>
          <w:tcPr>
            <w:tcW w:w="2268" w:type="dxa"/>
            <w:vAlign w:val="center"/>
          </w:tcPr>
          <w:p>
            <w:pPr>
              <w:pStyle w:val="12"/>
            </w:pPr>
            <w:r>
              <w:t>根据市局要求时限上解</w:t>
            </w:r>
          </w:p>
        </w:tc>
        <w:tc>
          <w:tcPr>
            <w:tcW w:w="1276" w:type="dxa"/>
            <w:vAlign w:val="center"/>
          </w:tcPr>
          <w:p>
            <w:pPr>
              <w:pStyle w:val="12"/>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脱贫人口提高待遇所需资金总成本</w:t>
            </w:r>
          </w:p>
        </w:tc>
        <w:tc>
          <w:tcPr>
            <w:tcW w:w="2268" w:type="dxa"/>
            <w:vAlign w:val="center"/>
          </w:tcPr>
          <w:p>
            <w:pPr>
              <w:pStyle w:val="12"/>
            </w:pPr>
            <w:r>
              <w:t>≤49万元</w:t>
            </w:r>
          </w:p>
        </w:tc>
        <w:tc>
          <w:tcPr>
            <w:tcW w:w="1276" w:type="dxa"/>
            <w:vAlign w:val="center"/>
          </w:tcPr>
          <w:p>
            <w:pPr>
              <w:pStyle w:val="12"/>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因病返贫人数</w:t>
            </w:r>
          </w:p>
        </w:tc>
        <w:tc>
          <w:tcPr>
            <w:tcW w:w="5386" w:type="dxa"/>
            <w:vAlign w:val="center"/>
          </w:tcPr>
          <w:p>
            <w:pPr>
              <w:pStyle w:val="12"/>
            </w:pPr>
            <w:r>
              <w:t>因病返贫人数</w:t>
            </w:r>
          </w:p>
        </w:tc>
        <w:tc>
          <w:tcPr>
            <w:tcW w:w="2268" w:type="dxa"/>
            <w:vAlign w:val="center"/>
          </w:tcPr>
          <w:p>
            <w:pPr>
              <w:pStyle w:val="12"/>
            </w:pPr>
            <w:r>
              <w:t>0人</w:t>
            </w:r>
          </w:p>
        </w:tc>
        <w:tc>
          <w:tcPr>
            <w:tcW w:w="1276" w:type="dxa"/>
            <w:vAlign w:val="center"/>
          </w:tcPr>
          <w:p>
            <w:pPr>
              <w:pStyle w:val="12"/>
            </w:pPr>
            <w:r>
              <w:t>2023年实际情况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提高县域脱贫人口待遇水平</w:t>
            </w:r>
          </w:p>
        </w:tc>
        <w:tc>
          <w:tcPr>
            <w:tcW w:w="5386" w:type="dxa"/>
            <w:vAlign w:val="center"/>
          </w:tcPr>
          <w:p>
            <w:pPr>
              <w:pStyle w:val="12"/>
            </w:pPr>
            <w:r>
              <w:t>提高脱贫人口待遇保障水平</w:t>
            </w:r>
          </w:p>
        </w:tc>
        <w:tc>
          <w:tcPr>
            <w:tcW w:w="2268" w:type="dxa"/>
            <w:vAlign w:val="center"/>
          </w:tcPr>
          <w:p>
            <w:pPr>
              <w:pStyle w:val="12"/>
            </w:pPr>
            <w:r>
              <w:t>显著提升</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受益群众满意度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13、新冠病毒疫苗及接种费用财政补助资金绩效目标表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13102824P00280710586A</w:t>
            </w:r>
          </w:p>
        </w:tc>
        <w:tc>
          <w:tcPr>
            <w:tcW w:w="2835" w:type="dxa"/>
            <w:vAlign w:val="center"/>
          </w:tcPr>
          <w:p>
            <w:pPr>
              <w:pStyle w:val="10"/>
            </w:pPr>
            <w:r>
              <w:t>项目名称</w:t>
            </w:r>
          </w:p>
        </w:tc>
        <w:tc>
          <w:tcPr>
            <w:tcW w:w="6094" w:type="dxa"/>
            <w:gridSpan w:val="3"/>
            <w:vAlign w:val="center"/>
          </w:tcPr>
          <w:p>
            <w:pPr>
              <w:pStyle w:val="12"/>
            </w:pPr>
            <w:r>
              <w:t>新冠病毒疫苗及接种费用财政补助资金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17.50</w:t>
            </w:r>
          </w:p>
        </w:tc>
        <w:tc>
          <w:tcPr>
            <w:tcW w:w="2835" w:type="dxa"/>
            <w:vAlign w:val="center"/>
          </w:tcPr>
          <w:p>
            <w:pPr>
              <w:pStyle w:val="10"/>
            </w:pPr>
            <w:r>
              <w:t>其中：财政    资金</w:t>
            </w:r>
          </w:p>
        </w:tc>
        <w:tc>
          <w:tcPr>
            <w:tcW w:w="2551" w:type="dxa"/>
            <w:vAlign w:val="center"/>
          </w:tcPr>
          <w:p>
            <w:pPr>
              <w:pStyle w:val="12"/>
            </w:pPr>
            <w:r>
              <w:t>17.50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通过及时准确地上缴补助资金，落实好国家和省有关政策要求，使新冠病毒疫苗及接种费用县级财政补助资金全额到位，保证国家的全民疫苗接种计划战略的顺利实施。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1.通过及时准确地上缴补助资金，落实好国家和省有关政策要求，使新冠病毒疫苗及接种费用县级财政补助资金全额到位，保证国家的全民疫苗接种计划战略的顺利实施。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为服务地区人员接种疫苗的数量</w:t>
            </w:r>
          </w:p>
        </w:tc>
        <w:tc>
          <w:tcPr>
            <w:tcW w:w="5386" w:type="dxa"/>
            <w:vAlign w:val="center"/>
          </w:tcPr>
          <w:p>
            <w:pPr>
              <w:pStyle w:val="12"/>
            </w:pPr>
            <w:r>
              <w:t>有接种需求人群疫苗接种率90%以上</w:t>
            </w:r>
          </w:p>
        </w:tc>
        <w:tc>
          <w:tcPr>
            <w:tcW w:w="2268" w:type="dxa"/>
            <w:vAlign w:val="center"/>
          </w:tcPr>
          <w:p>
            <w:pPr>
              <w:pStyle w:val="12"/>
            </w:pPr>
            <w:r>
              <w:t>100%</w:t>
            </w:r>
          </w:p>
        </w:tc>
        <w:tc>
          <w:tcPr>
            <w:tcW w:w="1276" w:type="dxa"/>
            <w:vAlign w:val="center"/>
          </w:tcPr>
          <w:p>
            <w:pPr>
              <w:pStyle w:val="12"/>
            </w:pPr>
            <w:r>
              <w:t>2023年上半年已接种人次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资金支付准确率</w:t>
            </w:r>
          </w:p>
        </w:tc>
        <w:tc>
          <w:tcPr>
            <w:tcW w:w="5386" w:type="dxa"/>
            <w:vAlign w:val="center"/>
          </w:tcPr>
          <w:p>
            <w:pPr>
              <w:pStyle w:val="12"/>
            </w:pPr>
            <w:r>
              <w:t>结算的接种服务点费用占所有服务点总费用的比例</w:t>
            </w:r>
          </w:p>
        </w:tc>
        <w:tc>
          <w:tcPr>
            <w:tcW w:w="2268" w:type="dxa"/>
            <w:vAlign w:val="center"/>
          </w:tcPr>
          <w:p>
            <w:pPr>
              <w:pStyle w:val="12"/>
            </w:pPr>
            <w:r>
              <w:t>100%</w:t>
            </w:r>
          </w:p>
        </w:tc>
        <w:tc>
          <w:tcPr>
            <w:tcW w:w="1276" w:type="dxa"/>
            <w:vAlign w:val="center"/>
          </w:tcPr>
          <w:p>
            <w:pPr>
              <w:pStyle w:val="12"/>
            </w:pPr>
            <w:r>
              <w:t>全部符合条件已提供接种的服务点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资金上缴及时率</w:t>
            </w:r>
          </w:p>
        </w:tc>
        <w:tc>
          <w:tcPr>
            <w:tcW w:w="5386" w:type="dxa"/>
            <w:vAlign w:val="center"/>
          </w:tcPr>
          <w:p>
            <w:pPr>
              <w:pStyle w:val="12"/>
            </w:pPr>
            <w:r>
              <w:t>垫付的疫苗接种费用在规定时间内上缴的及时率</w:t>
            </w:r>
          </w:p>
        </w:tc>
        <w:tc>
          <w:tcPr>
            <w:tcW w:w="2268" w:type="dxa"/>
            <w:vAlign w:val="center"/>
          </w:tcPr>
          <w:p>
            <w:pPr>
              <w:pStyle w:val="12"/>
            </w:pPr>
            <w:r>
              <w:t>≤30天</w:t>
            </w:r>
          </w:p>
        </w:tc>
        <w:tc>
          <w:tcPr>
            <w:tcW w:w="1276" w:type="dxa"/>
            <w:vAlign w:val="center"/>
          </w:tcPr>
          <w:p>
            <w:pPr>
              <w:pStyle w:val="12"/>
            </w:pPr>
            <w:r>
              <w:t>廊医保字〔2021〕15号、廊财社〔2021〕33号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每人次接种新冠疫苗平均成本</w:t>
            </w:r>
          </w:p>
        </w:tc>
        <w:tc>
          <w:tcPr>
            <w:tcW w:w="5386" w:type="dxa"/>
            <w:vAlign w:val="center"/>
          </w:tcPr>
          <w:p>
            <w:pPr>
              <w:pStyle w:val="12"/>
            </w:pPr>
            <w:r>
              <w:t>每接种一个新冠疫苗所需单位成本金额</w:t>
            </w:r>
          </w:p>
        </w:tc>
        <w:tc>
          <w:tcPr>
            <w:tcW w:w="2268" w:type="dxa"/>
            <w:vAlign w:val="center"/>
          </w:tcPr>
          <w:p>
            <w:pPr>
              <w:pStyle w:val="12"/>
            </w:pPr>
            <w:r>
              <w:t>≤8.5元</w:t>
            </w:r>
          </w:p>
        </w:tc>
        <w:tc>
          <w:tcPr>
            <w:tcW w:w="1276" w:type="dxa"/>
            <w:vAlign w:val="center"/>
          </w:tcPr>
          <w:p>
            <w:pPr>
              <w:pStyle w:val="12"/>
            </w:pPr>
            <w:r>
              <w:t>廊医保字〔2021〕15号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提高了居民对接种疫苗的认识</w:t>
            </w:r>
          </w:p>
        </w:tc>
        <w:tc>
          <w:tcPr>
            <w:tcW w:w="5386" w:type="dxa"/>
            <w:vAlign w:val="center"/>
          </w:tcPr>
          <w:p>
            <w:pPr>
              <w:pStyle w:val="12"/>
            </w:pPr>
            <w:r>
              <w:t>参保群众对全民免费接种政策的知晓程度</w:t>
            </w:r>
          </w:p>
        </w:tc>
        <w:tc>
          <w:tcPr>
            <w:tcW w:w="2268" w:type="dxa"/>
            <w:vAlign w:val="center"/>
          </w:tcPr>
          <w:p>
            <w:pPr>
              <w:pStyle w:val="12"/>
            </w:pPr>
            <w:r>
              <w:t>≥95%</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管理机制建立情况</w:t>
            </w:r>
          </w:p>
        </w:tc>
        <w:tc>
          <w:tcPr>
            <w:tcW w:w="5386" w:type="dxa"/>
            <w:vAlign w:val="center"/>
          </w:tcPr>
          <w:p>
            <w:pPr>
              <w:pStyle w:val="12"/>
            </w:pPr>
            <w:r>
              <w:t>广大群众对国家接种政策的支持率</w:t>
            </w:r>
          </w:p>
        </w:tc>
        <w:tc>
          <w:tcPr>
            <w:tcW w:w="2268" w:type="dxa"/>
            <w:vAlign w:val="center"/>
          </w:tcPr>
          <w:p>
            <w:pPr>
              <w:pStyle w:val="12"/>
            </w:pPr>
            <w:r>
              <w:t>100%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群众对全民接种工作的满意度</w:t>
            </w:r>
          </w:p>
        </w:tc>
        <w:tc>
          <w:tcPr>
            <w:tcW w:w="5386" w:type="dxa"/>
            <w:vAlign w:val="center"/>
          </w:tcPr>
          <w:p>
            <w:pPr>
              <w:pStyle w:val="12"/>
            </w:pPr>
            <w:r>
              <w:t>群众对全民接种等服务的满意程度</w:t>
            </w:r>
          </w:p>
        </w:tc>
        <w:tc>
          <w:tcPr>
            <w:tcW w:w="2268" w:type="dxa"/>
            <w:vAlign w:val="center"/>
          </w:tcPr>
          <w:p>
            <w:pPr>
              <w:pStyle w:val="12"/>
            </w:pPr>
            <w:r>
              <w:t>≥95%</w:t>
            </w:r>
          </w:p>
        </w:tc>
        <w:tc>
          <w:tcPr>
            <w:tcW w:w="1276" w:type="dxa"/>
            <w:vAlign w:val="center"/>
          </w:tcPr>
          <w:p>
            <w:pPr>
              <w:pStyle w:val="12"/>
            </w:pPr>
            <w:r>
              <w:t>全民接种服务</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14、医疗救助资金绩效目标表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13102824P00280710449C</w:t>
            </w:r>
          </w:p>
        </w:tc>
        <w:tc>
          <w:tcPr>
            <w:tcW w:w="2835" w:type="dxa"/>
            <w:vAlign w:val="center"/>
          </w:tcPr>
          <w:p>
            <w:pPr>
              <w:pStyle w:val="10"/>
            </w:pPr>
            <w:r>
              <w:t>项目名称</w:t>
            </w:r>
          </w:p>
        </w:tc>
        <w:tc>
          <w:tcPr>
            <w:tcW w:w="6094" w:type="dxa"/>
            <w:gridSpan w:val="3"/>
            <w:vAlign w:val="center"/>
          </w:tcPr>
          <w:p>
            <w:pPr>
              <w:pStyle w:val="12"/>
            </w:pPr>
            <w:r>
              <w:t>医疗救助资金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150.00</w:t>
            </w:r>
          </w:p>
        </w:tc>
        <w:tc>
          <w:tcPr>
            <w:tcW w:w="2835" w:type="dxa"/>
            <w:vAlign w:val="center"/>
          </w:tcPr>
          <w:p>
            <w:pPr>
              <w:pStyle w:val="10"/>
            </w:pPr>
            <w:r>
              <w:t>其中：财政    资金</w:t>
            </w:r>
          </w:p>
        </w:tc>
        <w:tc>
          <w:tcPr>
            <w:tcW w:w="2551" w:type="dxa"/>
            <w:vAlign w:val="center"/>
          </w:tcPr>
          <w:p>
            <w:pPr>
              <w:pStyle w:val="12"/>
            </w:pPr>
            <w:r>
              <w:t>150.00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全面提高我县医疗保障救助水平，实现减轻贫困人口就医负担，有效解决因病返贫问题。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1.通过项目的开展，全面提高我县医疗保障救助水平，实现减轻贫困人口就医负担，有效解决因病致贫返贫问题。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应救尽救率</w:t>
            </w:r>
          </w:p>
        </w:tc>
        <w:tc>
          <w:tcPr>
            <w:tcW w:w="5386" w:type="dxa"/>
            <w:vAlign w:val="center"/>
          </w:tcPr>
          <w:p>
            <w:pPr>
              <w:pStyle w:val="12"/>
            </w:pPr>
            <w:r>
              <w:t>应救尽救比例</w:t>
            </w:r>
          </w:p>
        </w:tc>
        <w:tc>
          <w:tcPr>
            <w:tcW w:w="2268" w:type="dxa"/>
            <w:vAlign w:val="center"/>
          </w:tcPr>
          <w:p>
            <w:pPr>
              <w:pStyle w:val="12"/>
            </w:pPr>
            <w:r>
              <w:t>≥100%</w:t>
            </w:r>
          </w:p>
        </w:tc>
        <w:tc>
          <w:tcPr>
            <w:tcW w:w="1276" w:type="dxa"/>
            <w:vAlign w:val="center"/>
          </w:tcPr>
          <w:p>
            <w:pPr>
              <w:pStyle w:val="12"/>
            </w:pPr>
            <w:r>
              <w:t>《廊坊市人民政府办公室印发关于健全重特大疾病医疗保险和救助制度的实施方案的通知》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医疗救助准确率</w:t>
            </w:r>
          </w:p>
        </w:tc>
        <w:tc>
          <w:tcPr>
            <w:tcW w:w="5386" w:type="dxa"/>
            <w:vAlign w:val="center"/>
          </w:tcPr>
          <w:p>
            <w:pPr>
              <w:pStyle w:val="12"/>
            </w:pPr>
            <w:r>
              <w:t>医疗救助合规人数占医疗救助人数的比例</w:t>
            </w:r>
          </w:p>
        </w:tc>
        <w:tc>
          <w:tcPr>
            <w:tcW w:w="2268" w:type="dxa"/>
            <w:vAlign w:val="center"/>
          </w:tcPr>
          <w:p>
            <w:pPr>
              <w:pStyle w:val="12"/>
            </w:pPr>
            <w:r>
              <w:t>≥100%</w:t>
            </w:r>
          </w:p>
        </w:tc>
        <w:tc>
          <w:tcPr>
            <w:tcW w:w="1276" w:type="dxa"/>
            <w:vAlign w:val="center"/>
          </w:tcPr>
          <w:p>
            <w:pPr>
              <w:pStyle w:val="12"/>
            </w:pPr>
            <w:r>
              <w:t>《廊坊市人民政府办公室印发关于健全重特大疾病医疗保险和救助制度的实施方案的通知》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救助资金上解及时性</w:t>
            </w:r>
          </w:p>
        </w:tc>
        <w:tc>
          <w:tcPr>
            <w:tcW w:w="5386" w:type="dxa"/>
            <w:vAlign w:val="center"/>
          </w:tcPr>
          <w:p>
            <w:pPr>
              <w:pStyle w:val="12"/>
            </w:pPr>
            <w:r>
              <w:t>按市局统一要求上解</w:t>
            </w:r>
          </w:p>
        </w:tc>
        <w:tc>
          <w:tcPr>
            <w:tcW w:w="2268" w:type="dxa"/>
            <w:vAlign w:val="center"/>
          </w:tcPr>
          <w:p>
            <w:pPr>
              <w:pStyle w:val="12"/>
            </w:pPr>
            <w:r>
              <w:t>根据市局要求时限上解</w:t>
            </w:r>
          </w:p>
        </w:tc>
        <w:tc>
          <w:tcPr>
            <w:tcW w:w="1276" w:type="dxa"/>
            <w:vAlign w:val="center"/>
          </w:tcPr>
          <w:p>
            <w:pPr>
              <w:pStyle w:val="12"/>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医疗救助资金总成本</w:t>
            </w:r>
          </w:p>
        </w:tc>
        <w:tc>
          <w:tcPr>
            <w:tcW w:w="2268" w:type="dxa"/>
            <w:vAlign w:val="center"/>
          </w:tcPr>
          <w:p>
            <w:pPr>
              <w:pStyle w:val="12"/>
            </w:pPr>
            <w:r>
              <w:t>≤150万元</w:t>
            </w:r>
          </w:p>
        </w:tc>
        <w:tc>
          <w:tcPr>
            <w:tcW w:w="1276" w:type="dxa"/>
            <w:vAlign w:val="center"/>
          </w:tcPr>
          <w:p>
            <w:pPr>
              <w:pStyle w:val="12"/>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就医费用本人负担比率</w:t>
            </w:r>
          </w:p>
        </w:tc>
        <w:tc>
          <w:tcPr>
            <w:tcW w:w="5386" w:type="dxa"/>
            <w:vAlign w:val="center"/>
          </w:tcPr>
          <w:p>
            <w:pPr>
              <w:pStyle w:val="12"/>
            </w:pPr>
            <w:r>
              <w:t>困难群众就医费用压力减小</w:t>
            </w:r>
          </w:p>
        </w:tc>
        <w:tc>
          <w:tcPr>
            <w:tcW w:w="2268" w:type="dxa"/>
            <w:vAlign w:val="center"/>
          </w:tcPr>
          <w:p>
            <w:pPr>
              <w:pStyle w:val="12"/>
            </w:pPr>
            <w:r>
              <w:t>≤20%</w:t>
            </w:r>
          </w:p>
        </w:tc>
        <w:tc>
          <w:tcPr>
            <w:tcW w:w="1276" w:type="dxa"/>
            <w:vAlign w:val="center"/>
          </w:tcPr>
          <w:p>
            <w:pPr>
              <w:pStyle w:val="12"/>
            </w:pPr>
            <w:r>
              <w:t>《廊坊市人民政府办公室印发关于健全重特大疾病医疗保险和救助制度的实施方案的通知》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因病返贫人数</w:t>
            </w:r>
          </w:p>
        </w:tc>
        <w:tc>
          <w:tcPr>
            <w:tcW w:w="5386" w:type="dxa"/>
            <w:vAlign w:val="center"/>
          </w:tcPr>
          <w:p>
            <w:pPr>
              <w:pStyle w:val="12"/>
            </w:pPr>
            <w:r>
              <w:t>因病返贫人数</w:t>
            </w:r>
          </w:p>
        </w:tc>
        <w:tc>
          <w:tcPr>
            <w:tcW w:w="2268" w:type="dxa"/>
            <w:vAlign w:val="center"/>
          </w:tcPr>
          <w:p>
            <w:pPr>
              <w:pStyle w:val="12"/>
            </w:pPr>
            <w:r>
              <w:t>0人</w:t>
            </w:r>
          </w:p>
        </w:tc>
        <w:tc>
          <w:tcPr>
            <w:tcW w:w="1276" w:type="dxa"/>
            <w:vAlign w:val="center"/>
          </w:tcPr>
          <w:p>
            <w:pPr>
              <w:pStyle w:val="12"/>
            </w:pPr>
            <w:r>
              <w:t>2023年实际情况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提高县域脱贫人口待遇保障水平</w:t>
            </w:r>
          </w:p>
        </w:tc>
        <w:tc>
          <w:tcPr>
            <w:tcW w:w="5386" w:type="dxa"/>
            <w:vAlign w:val="center"/>
          </w:tcPr>
          <w:p>
            <w:pPr>
              <w:pStyle w:val="12"/>
            </w:pPr>
            <w:r>
              <w:t>提高脱贫人口待遇保障水平</w:t>
            </w:r>
          </w:p>
        </w:tc>
        <w:tc>
          <w:tcPr>
            <w:tcW w:w="2268" w:type="dxa"/>
            <w:vAlign w:val="center"/>
          </w:tcPr>
          <w:p>
            <w:pPr>
              <w:pStyle w:val="12"/>
            </w:pPr>
            <w:r>
              <w:t>显著提升</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受益群众满意度</w:t>
            </w:r>
          </w:p>
        </w:tc>
        <w:tc>
          <w:tcPr>
            <w:tcW w:w="2268" w:type="dxa"/>
            <w:vAlign w:val="center"/>
          </w:tcPr>
          <w:p>
            <w:pPr>
              <w:pStyle w:val="12"/>
            </w:pPr>
            <w:r>
              <w:t xml:space="preserve">≥90% </w:t>
            </w:r>
          </w:p>
        </w:tc>
        <w:tc>
          <w:tcPr>
            <w:tcW w:w="1276"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15、政府资助特殊人群参加城乡居民医保费用资金绩效目标表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13102824P002807105843</w:t>
            </w:r>
          </w:p>
        </w:tc>
        <w:tc>
          <w:tcPr>
            <w:tcW w:w="2835" w:type="dxa"/>
            <w:vAlign w:val="center"/>
          </w:tcPr>
          <w:p>
            <w:pPr>
              <w:pStyle w:val="10"/>
            </w:pPr>
            <w:r>
              <w:t>项目名称</w:t>
            </w:r>
          </w:p>
        </w:tc>
        <w:tc>
          <w:tcPr>
            <w:tcW w:w="6094" w:type="dxa"/>
            <w:gridSpan w:val="3"/>
            <w:vAlign w:val="center"/>
          </w:tcPr>
          <w:p>
            <w:pPr>
              <w:pStyle w:val="12"/>
            </w:pPr>
            <w:r>
              <w:t>政府资助特殊人群参加城乡居民医保费用资金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312.00</w:t>
            </w:r>
          </w:p>
        </w:tc>
        <w:tc>
          <w:tcPr>
            <w:tcW w:w="2835" w:type="dxa"/>
            <w:vAlign w:val="center"/>
          </w:tcPr>
          <w:p>
            <w:pPr>
              <w:pStyle w:val="10"/>
            </w:pPr>
            <w:r>
              <w:t>其中：财政    资金</w:t>
            </w:r>
          </w:p>
        </w:tc>
        <w:tc>
          <w:tcPr>
            <w:tcW w:w="2551" w:type="dxa"/>
            <w:vAlign w:val="center"/>
          </w:tcPr>
          <w:p>
            <w:pPr>
              <w:pStyle w:val="12"/>
            </w:pPr>
            <w:r>
              <w:t>312.00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2024年个人缴费380元。按照政策规定，对部分参保人员个人缴纳参保费部分由县级财政分类别分层次进行资助，参保人数预计8200人，每人补贴380元，需安排财政补助资金312万元。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1.2024年个人缴费380元。按照政策规定，对部分参保人员个人缴纳参保费部分由县级财政分类别分层次进行资助，参保人数预计8200人，每人补贴380元，需安排财政补助资金312万元。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参保人数</w:t>
            </w:r>
          </w:p>
        </w:tc>
        <w:tc>
          <w:tcPr>
            <w:tcW w:w="5386" w:type="dxa"/>
            <w:vAlign w:val="center"/>
          </w:tcPr>
          <w:p>
            <w:pPr>
              <w:pStyle w:val="12"/>
            </w:pPr>
            <w:r>
              <w:t>2024年城乡居民政府资助参保人数</w:t>
            </w:r>
          </w:p>
        </w:tc>
        <w:tc>
          <w:tcPr>
            <w:tcW w:w="2268" w:type="dxa"/>
            <w:vAlign w:val="center"/>
          </w:tcPr>
          <w:p>
            <w:pPr>
              <w:pStyle w:val="12"/>
            </w:pPr>
            <w:r>
              <w:t>≥8200人</w:t>
            </w:r>
          </w:p>
        </w:tc>
        <w:tc>
          <w:tcPr>
            <w:tcW w:w="1276" w:type="dxa"/>
            <w:vAlign w:val="center"/>
          </w:tcPr>
          <w:p>
            <w:pPr>
              <w:pStyle w:val="12"/>
            </w:pPr>
            <w:r>
              <w:t>1、廊政办（2016）77号 ，2、2023年参保人数为8159人，2024年预计8200人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虚报参保人数</w:t>
            </w:r>
          </w:p>
        </w:tc>
        <w:tc>
          <w:tcPr>
            <w:tcW w:w="5386" w:type="dxa"/>
            <w:vAlign w:val="center"/>
          </w:tcPr>
          <w:p>
            <w:pPr>
              <w:pStyle w:val="12"/>
            </w:pPr>
            <w:r>
              <w:t>虚报参保人数</w:t>
            </w:r>
          </w:p>
        </w:tc>
        <w:tc>
          <w:tcPr>
            <w:tcW w:w="2268" w:type="dxa"/>
            <w:vAlign w:val="center"/>
          </w:tcPr>
          <w:p>
            <w:pPr>
              <w:pStyle w:val="12"/>
            </w:pPr>
            <w:r>
              <w:t>0人</w:t>
            </w:r>
          </w:p>
        </w:tc>
        <w:tc>
          <w:tcPr>
            <w:tcW w:w="1276" w:type="dxa"/>
            <w:vAlign w:val="center"/>
          </w:tcPr>
          <w:p>
            <w:pPr>
              <w:pStyle w:val="12"/>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资金拨付时间</w:t>
            </w:r>
          </w:p>
        </w:tc>
        <w:tc>
          <w:tcPr>
            <w:tcW w:w="5386" w:type="dxa"/>
            <w:vAlign w:val="center"/>
          </w:tcPr>
          <w:p>
            <w:pPr>
              <w:pStyle w:val="12"/>
            </w:pPr>
            <w:r>
              <w:t>及时拨付，确保医保报销平稳运行</w:t>
            </w:r>
          </w:p>
        </w:tc>
        <w:tc>
          <w:tcPr>
            <w:tcW w:w="2268" w:type="dxa"/>
            <w:vAlign w:val="center"/>
          </w:tcPr>
          <w:p>
            <w:pPr>
              <w:pStyle w:val="12"/>
            </w:pPr>
            <w:r>
              <w:t>≤12月</w:t>
            </w:r>
          </w:p>
        </w:tc>
        <w:tc>
          <w:tcPr>
            <w:tcW w:w="1276" w:type="dxa"/>
            <w:vAlign w:val="center"/>
          </w:tcPr>
          <w:p>
            <w:pPr>
              <w:pStyle w:val="12"/>
            </w:pPr>
            <w:r>
              <w:t>2023年拨付时间为9月底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个人筹资标准</w:t>
            </w:r>
          </w:p>
        </w:tc>
        <w:tc>
          <w:tcPr>
            <w:tcW w:w="5386" w:type="dxa"/>
            <w:vAlign w:val="center"/>
          </w:tcPr>
          <w:p>
            <w:pPr>
              <w:pStyle w:val="12"/>
            </w:pPr>
            <w:r>
              <w:t>个人筹资标准</w:t>
            </w:r>
          </w:p>
        </w:tc>
        <w:tc>
          <w:tcPr>
            <w:tcW w:w="2268" w:type="dxa"/>
            <w:vAlign w:val="center"/>
          </w:tcPr>
          <w:p>
            <w:pPr>
              <w:pStyle w:val="12"/>
            </w:pPr>
            <w:r>
              <w:t>≤380元</w:t>
            </w:r>
          </w:p>
        </w:tc>
        <w:tc>
          <w:tcPr>
            <w:tcW w:w="1276" w:type="dxa"/>
            <w:vAlign w:val="center"/>
          </w:tcPr>
          <w:p>
            <w:pPr>
              <w:pStyle w:val="12"/>
            </w:pPr>
            <w:r>
              <w:t>冀医保发〔2022〕2号；廊医保发[2022]13号；廊医保发[2022]17号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覆盖率</w:t>
            </w:r>
          </w:p>
        </w:tc>
        <w:tc>
          <w:tcPr>
            <w:tcW w:w="5386" w:type="dxa"/>
            <w:vAlign w:val="center"/>
          </w:tcPr>
          <w:p>
            <w:pPr>
              <w:pStyle w:val="12"/>
            </w:pPr>
            <w:r>
              <w:t>困难参保人群基本医疗保障覆盖率</w:t>
            </w:r>
          </w:p>
        </w:tc>
        <w:tc>
          <w:tcPr>
            <w:tcW w:w="2268" w:type="dxa"/>
            <w:vAlign w:val="center"/>
          </w:tcPr>
          <w:p>
            <w:pPr>
              <w:pStyle w:val="12"/>
            </w:pPr>
            <w:r>
              <w:t>≥95%</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提高国家全民医保政策支持率</w:t>
            </w:r>
          </w:p>
        </w:tc>
        <w:tc>
          <w:tcPr>
            <w:tcW w:w="5386" w:type="dxa"/>
            <w:vAlign w:val="center"/>
          </w:tcPr>
          <w:p>
            <w:pPr>
              <w:pStyle w:val="12"/>
            </w:pPr>
            <w:r>
              <w:t>提高广大群众对国家全民医保政策支持率</w:t>
            </w:r>
          </w:p>
        </w:tc>
        <w:tc>
          <w:tcPr>
            <w:tcW w:w="2268" w:type="dxa"/>
            <w:vAlign w:val="center"/>
          </w:tcPr>
          <w:p>
            <w:pPr>
              <w:pStyle w:val="12"/>
            </w:pPr>
            <w:r>
              <w:t>显著提高</w:t>
            </w:r>
            <w:r>
              <w:tab/>
            </w:r>
          </w:p>
          <w:p>
            <w:pPr>
              <w:pStyle w:val="12"/>
            </w:pP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城乡居民参保人员满意率（%)</w:t>
            </w:r>
          </w:p>
        </w:tc>
        <w:tc>
          <w:tcPr>
            <w:tcW w:w="5386" w:type="dxa"/>
            <w:vAlign w:val="center"/>
          </w:tcPr>
          <w:p>
            <w:pPr>
              <w:pStyle w:val="12"/>
            </w:pPr>
            <w:r>
              <w:t>医保事项办理的满意率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16、支付建国前参加工作的退休人员报销费用绩效目标表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13102824P00280710525F</w:t>
            </w:r>
          </w:p>
        </w:tc>
        <w:tc>
          <w:tcPr>
            <w:tcW w:w="2835" w:type="dxa"/>
            <w:vAlign w:val="center"/>
          </w:tcPr>
          <w:p>
            <w:pPr>
              <w:pStyle w:val="10"/>
            </w:pPr>
            <w:r>
              <w:t>项目名称</w:t>
            </w:r>
          </w:p>
        </w:tc>
        <w:tc>
          <w:tcPr>
            <w:tcW w:w="6094" w:type="dxa"/>
            <w:gridSpan w:val="3"/>
            <w:vAlign w:val="center"/>
          </w:tcPr>
          <w:p>
            <w:pPr>
              <w:pStyle w:val="12"/>
            </w:pPr>
            <w:r>
              <w:t>支付建国前参加工作的退休人员报销费用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保障建国前参加工作的退休人员医疗费用报销政策的落实。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1.保障建国前参加工作的退休人员医疗费用报销政策的落实。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实际报销人数</w:t>
            </w:r>
          </w:p>
        </w:tc>
        <w:tc>
          <w:tcPr>
            <w:tcW w:w="5386" w:type="dxa"/>
            <w:vAlign w:val="center"/>
          </w:tcPr>
          <w:p>
            <w:pPr>
              <w:pStyle w:val="12"/>
            </w:pPr>
            <w:r>
              <w:t>本年内符合条件人群的报销人数</w:t>
            </w:r>
          </w:p>
        </w:tc>
        <w:tc>
          <w:tcPr>
            <w:tcW w:w="2268" w:type="dxa"/>
            <w:vAlign w:val="center"/>
          </w:tcPr>
          <w:p>
            <w:pPr>
              <w:pStyle w:val="12"/>
            </w:pPr>
            <w:r>
              <w:t>≥1人</w:t>
            </w:r>
          </w:p>
        </w:tc>
        <w:tc>
          <w:tcPr>
            <w:tcW w:w="1276" w:type="dxa"/>
            <w:vAlign w:val="center"/>
          </w:tcPr>
          <w:p>
            <w:pPr>
              <w:pStyle w:val="12"/>
            </w:pPr>
            <w:r>
              <w:t>冀政[2004]149号;廊劳社[2000]64号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精准率</w:t>
            </w:r>
          </w:p>
        </w:tc>
        <w:tc>
          <w:tcPr>
            <w:tcW w:w="5386" w:type="dxa"/>
            <w:vAlign w:val="center"/>
          </w:tcPr>
          <w:p>
            <w:pPr>
              <w:pStyle w:val="12"/>
            </w:pPr>
            <w:r>
              <w:t>补助、补贴发放合规人数占发放总人数的比例</w:t>
            </w:r>
          </w:p>
        </w:tc>
        <w:tc>
          <w:tcPr>
            <w:tcW w:w="2268" w:type="dxa"/>
            <w:vAlign w:val="center"/>
          </w:tcPr>
          <w:p>
            <w:pPr>
              <w:pStyle w:val="12"/>
            </w:pPr>
            <w:r>
              <w:t>≥100%</w:t>
            </w:r>
          </w:p>
        </w:tc>
        <w:tc>
          <w:tcPr>
            <w:tcW w:w="1276" w:type="dxa"/>
            <w:vAlign w:val="center"/>
          </w:tcPr>
          <w:p>
            <w:pPr>
              <w:pStyle w:val="12"/>
            </w:pPr>
            <w:r>
              <w:t>2023年全部符合条件已报销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医疗保险报销事项在规定时间内办结的及时率</w:t>
            </w:r>
          </w:p>
        </w:tc>
        <w:tc>
          <w:tcPr>
            <w:tcW w:w="2268" w:type="dxa"/>
            <w:vAlign w:val="center"/>
          </w:tcPr>
          <w:p>
            <w:pPr>
              <w:pStyle w:val="12"/>
            </w:pPr>
            <w:r>
              <w:t>≤3月</w:t>
            </w:r>
          </w:p>
        </w:tc>
        <w:tc>
          <w:tcPr>
            <w:tcW w:w="1276" w:type="dxa"/>
            <w:vAlign w:val="center"/>
          </w:tcPr>
          <w:p>
            <w:pPr>
              <w:pStyle w:val="12"/>
            </w:pPr>
            <w:r>
              <w:t>冀政[2004]149号;廊劳社[2000]64号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总成本金额</w:t>
            </w:r>
          </w:p>
        </w:tc>
        <w:tc>
          <w:tcPr>
            <w:tcW w:w="2268" w:type="dxa"/>
            <w:vAlign w:val="center"/>
          </w:tcPr>
          <w:p>
            <w:pPr>
              <w:pStyle w:val="12"/>
            </w:pPr>
            <w:r>
              <w:t>≤5万</w:t>
            </w:r>
          </w:p>
        </w:tc>
        <w:tc>
          <w:tcPr>
            <w:tcW w:w="1276" w:type="dxa"/>
            <w:vAlign w:val="center"/>
          </w:tcPr>
          <w:p>
            <w:pPr>
              <w:pStyle w:val="12"/>
            </w:pPr>
            <w:r>
              <w:t>按以往费用发生额预计。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提升政策知晓情况</w:t>
            </w:r>
          </w:p>
        </w:tc>
        <w:tc>
          <w:tcPr>
            <w:tcW w:w="5386" w:type="dxa"/>
            <w:vAlign w:val="center"/>
          </w:tcPr>
          <w:p>
            <w:pPr>
              <w:pStyle w:val="12"/>
            </w:pPr>
            <w:r>
              <w:t>建国前参加工作的退休人员对此项政策的知晓情况</w:t>
            </w:r>
          </w:p>
        </w:tc>
        <w:tc>
          <w:tcPr>
            <w:tcW w:w="2268" w:type="dxa"/>
            <w:vAlign w:val="center"/>
          </w:tcPr>
          <w:p>
            <w:pPr>
              <w:pStyle w:val="12"/>
            </w:pPr>
            <w:r>
              <w:t>显著提升</w:t>
            </w:r>
            <w:r>
              <w:tab/>
            </w:r>
          </w:p>
          <w:p>
            <w:pPr>
              <w:pStyle w:val="12"/>
            </w:pP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支持率</w:t>
            </w:r>
          </w:p>
        </w:tc>
        <w:tc>
          <w:tcPr>
            <w:tcW w:w="5386" w:type="dxa"/>
            <w:vAlign w:val="center"/>
          </w:tcPr>
          <w:p>
            <w:pPr>
              <w:pStyle w:val="12"/>
            </w:pPr>
            <w:r>
              <w:t>广大群众医保政策支持率</w:t>
            </w:r>
          </w:p>
        </w:tc>
        <w:tc>
          <w:tcPr>
            <w:tcW w:w="2268" w:type="dxa"/>
            <w:vAlign w:val="center"/>
          </w:tcPr>
          <w:p>
            <w:pPr>
              <w:pStyle w:val="12"/>
            </w:pPr>
            <w:r>
              <w:t>≥90%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享受待遇人员对医保工作的满意度</w:t>
            </w:r>
          </w:p>
        </w:tc>
        <w:tc>
          <w:tcPr>
            <w:tcW w:w="5386" w:type="dxa"/>
            <w:vAlign w:val="center"/>
          </w:tcPr>
          <w:p>
            <w:pPr>
              <w:pStyle w:val="12"/>
            </w:pPr>
            <w:r>
              <w:t>医保事项办理的满意率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17、支付省级以上劳模及计生后遗症报销资金绩效目标表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13102824P00280710575T</w:t>
            </w:r>
          </w:p>
        </w:tc>
        <w:tc>
          <w:tcPr>
            <w:tcW w:w="2835" w:type="dxa"/>
            <w:vAlign w:val="center"/>
          </w:tcPr>
          <w:p>
            <w:pPr>
              <w:pStyle w:val="10"/>
            </w:pPr>
            <w:r>
              <w:t>项目名称</w:t>
            </w:r>
          </w:p>
        </w:tc>
        <w:tc>
          <w:tcPr>
            <w:tcW w:w="6094" w:type="dxa"/>
            <w:gridSpan w:val="3"/>
            <w:vAlign w:val="center"/>
          </w:tcPr>
          <w:p>
            <w:pPr>
              <w:pStyle w:val="12"/>
            </w:pPr>
            <w:r>
              <w:t>支付省级以上劳模及计生后遗症报销资金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保障计划生育后遗症3人和我县省级以上劳模医疗费用报销政策的落实。</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1.保障计划生育后遗症3人和我县省级以上劳模医疗费用报销政策的落实。</w:t>
            </w:r>
            <w:r>
              <w:tab/>
            </w:r>
            <w:r>
              <w:tab/>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实际报销人次</w:t>
            </w:r>
          </w:p>
        </w:tc>
        <w:tc>
          <w:tcPr>
            <w:tcW w:w="5386" w:type="dxa"/>
            <w:vAlign w:val="center"/>
          </w:tcPr>
          <w:p>
            <w:pPr>
              <w:pStyle w:val="12"/>
            </w:pPr>
            <w:r>
              <w:t>本年内符合条件人群的报销人次</w:t>
            </w:r>
          </w:p>
        </w:tc>
        <w:tc>
          <w:tcPr>
            <w:tcW w:w="2268" w:type="dxa"/>
            <w:vAlign w:val="center"/>
          </w:tcPr>
          <w:p>
            <w:pPr>
              <w:pStyle w:val="12"/>
            </w:pPr>
            <w:r>
              <w:t>≥8人次</w:t>
            </w:r>
          </w:p>
        </w:tc>
        <w:tc>
          <w:tcPr>
            <w:tcW w:w="1276" w:type="dxa"/>
            <w:vAlign w:val="center"/>
          </w:tcPr>
          <w:p>
            <w:pPr>
              <w:pStyle w:val="12"/>
            </w:pPr>
            <w:r>
              <w:t>廊政办[2001]68号，2023年8人次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精准率</w:t>
            </w:r>
          </w:p>
        </w:tc>
        <w:tc>
          <w:tcPr>
            <w:tcW w:w="5386" w:type="dxa"/>
            <w:vAlign w:val="center"/>
          </w:tcPr>
          <w:p>
            <w:pPr>
              <w:pStyle w:val="12"/>
            </w:pPr>
            <w:r>
              <w:t>补助、补贴发放合规人数占发放总人数的比例</w:t>
            </w:r>
          </w:p>
        </w:tc>
        <w:tc>
          <w:tcPr>
            <w:tcW w:w="2268" w:type="dxa"/>
            <w:vAlign w:val="center"/>
          </w:tcPr>
          <w:p>
            <w:pPr>
              <w:pStyle w:val="12"/>
            </w:pPr>
            <w:r>
              <w:t>100%</w:t>
            </w:r>
          </w:p>
        </w:tc>
        <w:tc>
          <w:tcPr>
            <w:tcW w:w="1276" w:type="dxa"/>
            <w:vAlign w:val="center"/>
          </w:tcPr>
          <w:p>
            <w:pPr>
              <w:pStyle w:val="12"/>
            </w:pPr>
            <w:r>
              <w:t>2023年全部符合条件已报销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医疗保险报销事项在规定时间内办结的及时率</w:t>
            </w:r>
          </w:p>
        </w:tc>
        <w:tc>
          <w:tcPr>
            <w:tcW w:w="2268" w:type="dxa"/>
            <w:vAlign w:val="center"/>
          </w:tcPr>
          <w:p>
            <w:pPr>
              <w:pStyle w:val="12"/>
            </w:pPr>
            <w:r>
              <w:t>≤3月</w:t>
            </w:r>
          </w:p>
        </w:tc>
        <w:tc>
          <w:tcPr>
            <w:tcW w:w="1276" w:type="dxa"/>
            <w:vAlign w:val="center"/>
          </w:tcPr>
          <w:p>
            <w:pPr>
              <w:pStyle w:val="12"/>
            </w:pPr>
            <w:r>
              <w:t>冀医保字〔2020〕36号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总成本金额</w:t>
            </w:r>
          </w:p>
        </w:tc>
        <w:tc>
          <w:tcPr>
            <w:tcW w:w="2268" w:type="dxa"/>
            <w:vAlign w:val="center"/>
          </w:tcPr>
          <w:p>
            <w:pPr>
              <w:pStyle w:val="12"/>
            </w:pPr>
            <w:r>
              <w:t>≤15万</w:t>
            </w:r>
          </w:p>
        </w:tc>
        <w:tc>
          <w:tcPr>
            <w:tcW w:w="1276" w:type="dxa"/>
            <w:vAlign w:val="center"/>
          </w:tcPr>
          <w:p>
            <w:pPr>
              <w:pStyle w:val="12"/>
            </w:pPr>
            <w:r>
              <w:t>2023年实际报销15万元，今年预计与去年持平。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提升政策知晓情况</w:t>
            </w:r>
          </w:p>
        </w:tc>
        <w:tc>
          <w:tcPr>
            <w:tcW w:w="5386" w:type="dxa"/>
            <w:vAlign w:val="center"/>
          </w:tcPr>
          <w:p>
            <w:pPr>
              <w:pStyle w:val="12"/>
            </w:pPr>
            <w:r>
              <w:t>计划生育后遗症人员及省级以上劳模人员对此项政策的知晓情况</w:t>
            </w:r>
          </w:p>
        </w:tc>
        <w:tc>
          <w:tcPr>
            <w:tcW w:w="2268" w:type="dxa"/>
            <w:vAlign w:val="center"/>
          </w:tcPr>
          <w:p>
            <w:pPr>
              <w:pStyle w:val="12"/>
            </w:pPr>
            <w:r>
              <w:t>显著提升</w:t>
            </w:r>
            <w:r>
              <w:tab/>
            </w:r>
          </w:p>
          <w:p>
            <w:pPr>
              <w:pStyle w:val="12"/>
            </w:pP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支持率</w:t>
            </w:r>
          </w:p>
        </w:tc>
        <w:tc>
          <w:tcPr>
            <w:tcW w:w="5386" w:type="dxa"/>
            <w:vAlign w:val="center"/>
          </w:tcPr>
          <w:p>
            <w:pPr>
              <w:pStyle w:val="12"/>
            </w:pPr>
            <w:r>
              <w:t>广大群众医保政策支持率</w:t>
            </w:r>
          </w:p>
        </w:tc>
        <w:tc>
          <w:tcPr>
            <w:tcW w:w="2268" w:type="dxa"/>
            <w:vAlign w:val="center"/>
          </w:tcPr>
          <w:p>
            <w:pPr>
              <w:pStyle w:val="12"/>
            </w:pPr>
            <w:r>
              <w:t>≥90%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享受待遇人员对医保工作的满意度</w:t>
            </w:r>
          </w:p>
        </w:tc>
        <w:tc>
          <w:tcPr>
            <w:tcW w:w="5386" w:type="dxa"/>
            <w:vAlign w:val="center"/>
          </w:tcPr>
          <w:p>
            <w:pPr>
              <w:pStyle w:val="12"/>
            </w:pPr>
            <w:r>
              <w:t>医保事项办理的满意率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大厂回族自治县医疗保障局上年末固定资产金额为298.80万元（详见下表）。本年度拟购置固定资产总额为0.00万元，已按要求列入政府采购预算，详见政府采购预算表。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571001大厂回族自治县医疗保障局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298.80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1500</w:t>
            </w:r>
          </w:p>
        </w:tc>
        <w:tc>
          <w:tcPr>
            <w:tcW w:w="2835" w:type="dxa"/>
            <w:vAlign w:val="center"/>
          </w:tcPr>
          <w:p>
            <w:pPr>
              <w:pStyle w:val="11"/>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38.12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657</w:t>
            </w:r>
          </w:p>
        </w:tc>
        <w:tc>
          <w:tcPr>
            <w:tcW w:w="2835" w:type="dxa"/>
            <w:vAlign w:val="center"/>
          </w:tcPr>
          <w:p>
            <w:pPr>
              <w:pStyle w:val="11"/>
            </w:pPr>
            <w:r>
              <w:t>197.68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我单位无其他需要说明的事项。</w:t>
      </w:r>
    </w:p>
    <w:p>
      <w:pPr>
        <w:spacing w:before="0" w:after="0" w:line="500" w:lineRule="exact"/>
        <w:ind w:firstLine="560"/>
        <w:jc w:val="left"/>
        <w:outlineLvl w:val="9"/>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rsids>
    <w:rsidRoot w:val="00000000"/>
    <w:rsid w:val="7FF301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1" Type="http://schemas.openxmlformats.org/officeDocument/2006/relationships/fontTable" Target="fontTable.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2024-02-19T15:26:51Z</dcterms:created>
  <dcterms:modified xsi:type="dcterms:W3CDTF">2024-02-19T07:26:50Z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2024-02-19T15:26:47Z</dcterms:created>
  <dcterms:modified xsi:type="dcterms:W3CDTF">2024-02-19T07:26:47Z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2024-02-19T15:26:47Z</dcterms:created>
  <dcterms:modified xsi:type="dcterms:W3CDTF">2024-02-19T07:26:47Z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2024-02-19T15:26:46Z</dcterms:created>
  <dcterms:modified xsi:type="dcterms:W3CDTF">2024-02-19T07:26:46Z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2024-02-19T15:26:46Z</dcterms:created>
  <dcterms:modified xsi:type="dcterms:W3CDTF">2024-02-19T07:26:46Z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2024-02-19T15:26:42Z</dcterms:created>
  <dcterms:modified xsi:type="dcterms:W3CDTF">2024-02-19T07:26:42Z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2024-02-19T15:26:46Z</dcterms:created>
  <dcterms:modified xsi:type="dcterms:W3CDTF">2024-02-19T07:26:46Z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2024-02-19T15:26:39Z</dcterms:created>
  <dcterms:modified xsi:type="dcterms:W3CDTF">2024-02-19T07:26:38Z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2024-02-19T15:26:46Z</dcterms:created>
  <dcterms:modified xsi:type="dcterms:W3CDTF">2024-02-19T07:26:46Z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2024-02-19T15:26:45Z</dcterms:created>
  <dcterms:modified xsi:type="dcterms:W3CDTF">2024-02-19T07:26:45Z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2024-02-19T15:26:45Z</dcterms:created>
  <dcterms:modified xsi:type="dcterms:W3CDTF">2024-02-19T07:26:45Z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2024-02-19T15:26:45Z</dcterms:created>
  <dcterms:modified xsi:type="dcterms:W3CDTF">2024-02-19T07:26:45Z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2024-02-19T15:26:44Z</dcterms:created>
  <dcterms:modified xsi:type="dcterms:W3CDTF">2024-02-19T07:26:44Z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2024-02-19T15:26:44Z</dcterms:created>
  <dcterms:modified xsi:type="dcterms:W3CDTF">2024-02-19T07:26:44Z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2024-02-19T15:26:44Z</dcterms:created>
  <dcterms:modified xsi:type="dcterms:W3CDTF">2024-02-19T07:26:44Z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2024-02-19T15:26:43Z</dcterms:created>
  <dcterms:modified xsi:type="dcterms:W3CDTF">2024-02-19T07:26:43Z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2024-02-19T15:26:42Z</dcterms:created>
  <dcterms:modified xsi:type="dcterms:W3CDTF">2024-02-19T07:26:42Z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2024-02-19T15:26:43Z</dcterms:created>
  <dcterms:modified xsi:type="dcterms:W3CDTF">2024-02-19T07:26:43Z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2024-02-19T15:26:43Z</dcterms:created>
  <dcterms:modified xsi:type="dcterms:W3CDTF">2024-02-19T07:26:43Z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2024-02-19T15:26:35Z</dcterms:created>
  <dcterms:modified xsi:type="dcterms:W3CDTF">2024-02-19T07:26:35Z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2024-02-19T15:26:41Z</dcterms:created>
  <dcterms:modified xsi:type="dcterms:W3CDTF">2024-02-19T07:26:41Z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2024-02-19T15:26:51Z</dcterms:created>
  <dcterms:modified xsi:type="dcterms:W3CDTF">2024-02-19T07:26:51Z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94711e1-e35e-4bd2-af20-22a56a205ef5}">
  <ds:schemaRefs/>
</ds:datastoreItem>
</file>

<file path=customXml/itemProps11.xml><?xml version="1.0" encoding="utf-8"?>
<ds:datastoreItem xmlns:ds="http://schemas.openxmlformats.org/officeDocument/2006/customXml" ds:itemID="{9baef006-48c2-49dc-9adb-71397d41bd7b}">
  <ds:schemaRefs/>
</ds:datastoreItem>
</file>

<file path=customXml/itemProps12.xml><?xml version="1.0" encoding="utf-8"?>
<ds:datastoreItem xmlns:ds="http://schemas.openxmlformats.org/officeDocument/2006/customXml" ds:itemID="{568f01fc-d9ef-4d3c-869d-aef32fefb239}">
  <ds:schemaRefs/>
</ds:datastoreItem>
</file>

<file path=customXml/itemProps13.xml><?xml version="1.0" encoding="utf-8"?>
<ds:datastoreItem xmlns:ds="http://schemas.openxmlformats.org/officeDocument/2006/customXml" ds:itemID="{0db7c164-8aed-4500-852f-ff3e19e612c2}">
  <ds:schemaRefs/>
</ds:datastoreItem>
</file>

<file path=customXml/itemProps14.xml><?xml version="1.0" encoding="utf-8"?>
<ds:datastoreItem xmlns:ds="http://schemas.openxmlformats.org/officeDocument/2006/customXml" ds:itemID="{ad277cd6-e960-4d3f-ad63-a2470df95e58}">
  <ds:schemaRefs/>
</ds:datastoreItem>
</file>

<file path=customXml/itemProps15.xml><?xml version="1.0" encoding="utf-8"?>
<ds:datastoreItem xmlns:ds="http://schemas.openxmlformats.org/officeDocument/2006/customXml" ds:itemID="{a5877cc0-02d4-4e93-bb61-ca922239c261}">
  <ds:schemaRefs/>
</ds:datastoreItem>
</file>

<file path=customXml/itemProps16.xml><?xml version="1.0" encoding="utf-8"?>
<ds:datastoreItem xmlns:ds="http://schemas.openxmlformats.org/officeDocument/2006/customXml" ds:itemID="{4227f2d0-90f0-4038-b6ec-9a0c9ada8eb8}">
  <ds:schemaRefs/>
</ds:datastoreItem>
</file>

<file path=customXml/itemProps17.xml><?xml version="1.0" encoding="utf-8"?>
<ds:datastoreItem xmlns:ds="http://schemas.openxmlformats.org/officeDocument/2006/customXml" ds:itemID="{ea5bea7e-a089-422c-bbca-a42357e7a358}">
  <ds:schemaRefs/>
</ds:datastoreItem>
</file>

<file path=customXml/itemProps18.xml><?xml version="1.0" encoding="utf-8"?>
<ds:datastoreItem xmlns:ds="http://schemas.openxmlformats.org/officeDocument/2006/customXml" ds:itemID="{f5640ccc-1fa9-45c1-8905-9697de4e8748}">
  <ds:schemaRefs/>
</ds:datastoreItem>
</file>

<file path=customXml/itemProps19.xml><?xml version="1.0" encoding="utf-8"?>
<ds:datastoreItem xmlns:ds="http://schemas.openxmlformats.org/officeDocument/2006/customXml" ds:itemID="{4e8689b9-a3bc-46d6-ab11-344d1eaec5c4}">
  <ds:schemaRefs/>
</ds:datastoreItem>
</file>

<file path=customXml/itemProps2.xml><?xml version="1.0" encoding="utf-8"?>
<ds:datastoreItem xmlns:ds="http://schemas.openxmlformats.org/officeDocument/2006/customXml" ds:itemID="{b2ff4309-9dbc-41ef-9e7c-304f2b1cd859}">
  <ds:schemaRefs/>
</ds:datastoreItem>
</file>

<file path=customXml/itemProps20.xml><?xml version="1.0" encoding="utf-8"?>
<ds:datastoreItem xmlns:ds="http://schemas.openxmlformats.org/officeDocument/2006/customXml" ds:itemID="{503ce849-d0fa-45b8-83d1-faa162113cd7}">
  <ds:schemaRefs/>
</ds:datastoreItem>
</file>

<file path=customXml/itemProps21.xml><?xml version="1.0" encoding="utf-8"?>
<ds:datastoreItem xmlns:ds="http://schemas.openxmlformats.org/officeDocument/2006/customXml" ds:itemID="{656dfe8f-7c9b-42b6-ab41-04f3eea839bc}">
  <ds:schemaRefs/>
</ds:datastoreItem>
</file>

<file path=customXml/itemProps22.xml><?xml version="1.0" encoding="utf-8"?>
<ds:datastoreItem xmlns:ds="http://schemas.openxmlformats.org/officeDocument/2006/customXml" ds:itemID="{0a4f33f4-e9e1-4c47-ae11-d0df63abc396}">
  <ds:schemaRefs/>
</ds:datastoreItem>
</file>

<file path=customXml/itemProps23.xml><?xml version="1.0" encoding="utf-8"?>
<ds:datastoreItem xmlns:ds="http://schemas.openxmlformats.org/officeDocument/2006/customXml" ds:itemID="{75abf385-eb27-4fc2-9bf0-e39835f89d94}">
  <ds:schemaRefs/>
</ds:datastoreItem>
</file>

<file path=customXml/itemProps24.xml><?xml version="1.0" encoding="utf-8"?>
<ds:datastoreItem xmlns:ds="http://schemas.openxmlformats.org/officeDocument/2006/customXml" ds:itemID="{6cf2735a-abfe-4c7b-bd0b-3b98b320b85f}">
  <ds:schemaRefs/>
</ds:datastoreItem>
</file>

<file path=customXml/itemProps25.xml><?xml version="1.0" encoding="utf-8"?>
<ds:datastoreItem xmlns:ds="http://schemas.openxmlformats.org/officeDocument/2006/customXml" ds:itemID="{bc81cfc2-8221-4b41-ac96-f25c239c8351}">
  <ds:schemaRefs/>
</ds:datastoreItem>
</file>

<file path=customXml/itemProps26.xml><?xml version="1.0" encoding="utf-8"?>
<ds:datastoreItem xmlns:ds="http://schemas.openxmlformats.org/officeDocument/2006/customXml" ds:itemID="{a13e8ea8-1159-44a1-be6f-87647efe18b9}">
  <ds:schemaRefs/>
</ds:datastoreItem>
</file>

<file path=customXml/itemProps27.xml><?xml version="1.0" encoding="utf-8"?>
<ds:datastoreItem xmlns:ds="http://schemas.openxmlformats.org/officeDocument/2006/customXml" ds:itemID="{d5ce8093-afb6-4673-9ddc-55c7ab998b81}">
  <ds:schemaRefs/>
</ds:datastoreItem>
</file>

<file path=customXml/itemProps28.xml><?xml version="1.0" encoding="utf-8"?>
<ds:datastoreItem xmlns:ds="http://schemas.openxmlformats.org/officeDocument/2006/customXml" ds:itemID="{e3ff0f3a-cc2a-4856-8a61-0752b1cbdc25}">
  <ds:schemaRefs/>
</ds:datastoreItem>
</file>

<file path=customXml/itemProps29.xml><?xml version="1.0" encoding="utf-8"?>
<ds:datastoreItem xmlns:ds="http://schemas.openxmlformats.org/officeDocument/2006/customXml" ds:itemID="{5b809af8-1032-40df-96f0-68d311e40636}">
  <ds:schemaRefs/>
</ds:datastoreItem>
</file>

<file path=customXml/itemProps3.xml><?xml version="1.0" encoding="utf-8"?>
<ds:datastoreItem xmlns:ds="http://schemas.openxmlformats.org/officeDocument/2006/customXml" ds:itemID="{c1278f5d-ac4d-4b0b-8502-1c3406eed1b2}">
  <ds:schemaRefs/>
</ds:datastoreItem>
</file>

<file path=customXml/itemProps30.xml><?xml version="1.0" encoding="utf-8"?>
<ds:datastoreItem xmlns:ds="http://schemas.openxmlformats.org/officeDocument/2006/customXml" ds:itemID="{72652786-7c5e-43d4-96c0-ad287ada600d}">
  <ds:schemaRefs/>
</ds:datastoreItem>
</file>

<file path=customXml/itemProps31.xml><?xml version="1.0" encoding="utf-8"?>
<ds:datastoreItem xmlns:ds="http://schemas.openxmlformats.org/officeDocument/2006/customXml" ds:itemID="{3a067aed-7857-4ee3-9425-b884be4b57c9}">
  <ds:schemaRefs/>
</ds:datastoreItem>
</file>

<file path=customXml/itemProps32.xml><?xml version="1.0" encoding="utf-8"?>
<ds:datastoreItem xmlns:ds="http://schemas.openxmlformats.org/officeDocument/2006/customXml" ds:itemID="{6eff3719-fda2-4207-8960-111ef8a09878}">
  <ds:schemaRefs/>
</ds:datastoreItem>
</file>

<file path=customXml/itemProps33.xml><?xml version="1.0" encoding="utf-8"?>
<ds:datastoreItem xmlns:ds="http://schemas.openxmlformats.org/officeDocument/2006/customXml" ds:itemID="{eb2a977b-5b80-484d-bfc1-b0821370d6ed}">
  <ds:schemaRefs/>
</ds:datastoreItem>
</file>

<file path=customXml/itemProps34.xml><?xml version="1.0" encoding="utf-8"?>
<ds:datastoreItem xmlns:ds="http://schemas.openxmlformats.org/officeDocument/2006/customXml" ds:itemID="{0517d44a-b121-4b0b-a08d-b62ac626ad91}">
  <ds:schemaRefs/>
</ds:datastoreItem>
</file>

<file path=customXml/itemProps35.xml><?xml version="1.0" encoding="utf-8"?>
<ds:datastoreItem xmlns:ds="http://schemas.openxmlformats.org/officeDocument/2006/customXml" ds:itemID="{5d7c9ad4-5979-4f08-b4f6-cc54f39472ac}">
  <ds:schemaRefs/>
</ds:datastoreItem>
</file>

<file path=customXml/itemProps36.xml><?xml version="1.0" encoding="utf-8"?>
<ds:datastoreItem xmlns:ds="http://schemas.openxmlformats.org/officeDocument/2006/customXml" ds:itemID="{2e972906-5128-43de-aa45-0c2d7d7cd794}">
  <ds:schemaRefs/>
</ds:datastoreItem>
</file>

<file path=customXml/itemProps37.xml><?xml version="1.0" encoding="utf-8"?>
<ds:datastoreItem xmlns:ds="http://schemas.openxmlformats.org/officeDocument/2006/customXml" ds:itemID="{c25ab509-52a2-42b3-bb0a-cf4e3207b3b4}">
  <ds:schemaRefs/>
</ds:datastoreItem>
</file>

<file path=customXml/itemProps38.xml><?xml version="1.0" encoding="utf-8"?>
<ds:datastoreItem xmlns:ds="http://schemas.openxmlformats.org/officeDocument/2006/customXml" ds:itemID="{9c04bf45-431d-4278-9d3d-20197e8e4f9f}">
  <ds:schemaRefs/>
</ds:datastoreItem>
</file>

<file path=customXml/itemProps39.xml><?xml version="1.0" encoding="utf-8"?>
<ds:datastoreItem xmlns:ds="http://schemas.openxmlformats.org/officeDocument/2006/customXml" ds:itemID="{9273f1d7-33e1-4b37-94c4-c8b336de103a}">
  <ds:schemaRefs/>
</ds:datastoreItem>
</file>

<file path=customXml/itemProps4.xml><?xml version="1.0" encoding="utf-8"?>
<ds:datastoreItem xmlns:ds="http://schemas.openxmlformats.org/officeDocument/2006/customXml" ds:itemID="{0dd83d3d-1295-4a76-8790-9df792d4c913}">
  <ds:schemaRefs/>
</ds:datastoreItem>
</file>

<file path=customXml/itemProps40.xml><?xml version="1.0" encoding="utf-8"?>
<ds:datastoreItem xmlns:ds="http://schemas.openxmlformats.org/officeDocument/2006/customXml" ds:itemID="{b0aff68c-886e-48c6-94a0-f02c3b96be91}">
  <ds:schemaRefs/>
</ds:datastoreItem>
</file>

<file path=customXml/itemProps41.xml><?xml version="1.0" encoding="utf-8"?>
<ds:datastoreItem xmlns:ds="http://schemas.openxmlformats.org/officeDocument/2006/customXml" ds:itemID="{0f4e2b6a-c05c-47b5-9915-1f26f08a87f6}">
  <ds:schemaRefs/>
</ds:datastoreItem>
</file>

<file path=customXml/itemProps42.xml><?xml version="1.0" encoding="utf-8"?>
<ds:datastoreItem xmlns:ds="http://schemas.openxmlformats.org/officeDocument/2006/customXml" ds:itemID="{3ff93021-9c49-468d-9395-fd70b884d75b}">
  <ds:schemaRefs/>
</ds:datastoreItem>
</file>

<file path=customXml/itemProps43.xml><?xml version="1.0" encoding="utf-8"?>
<ds:datastoreItem xmlns:ds="http://schemas.openxmlformats.org/officeDocument/2006/customXml" ds:itemID="{c9b4fa16-6fb6-44df-a160-215974d0afc5}">
  <ds:schemaRefs/>
</ds:datastoreItem>
</file>

<file path=customXml/itemProps44.xml><?xml version="1.0" encoding="utf-8"?>
<ds:datastoreItem xmlns:ds="http://schemas.openxmlformats.org/officeDocument/2006/customXml" ds:itemID="{94a3b6e7-74cc-47b4-bc42-78d9221b6796}">
  <ds:schemaRefs/>
</ds:datastoreItem>
</file>

<file path=customXml/itemProps45.xml><?xml version="1.0" encoding="utf-8"?>
<ds:datastoreItem xmlns:ds="http://schemas.openxmlformats.org/officeDocument/2006/customXml" ds:itemID="{8ec0b416-ba4b-47c9-a0c6-a99b912187fa}">
  <ds:schemaRefs/>
</ds:datastoreItem>
</file>

<file path=customXml/itemProps5.xml><?xml version="1.0" encoding="utf-8"?>
<ds:datastoreItem xmlns:ds="http://schemas.openxmlformats.org/officeDocument/2006/customXml" ds:itemID="{8209c4b1-348e-498c-9fc0-f4273f0987e4}">
  <ds:schemaRefs/>
</ds:datastoreItem>
</file>

<file path=customXml/itemProps6.xml><?xml version="1.0" encoding="utf-8"?>
<ds:datastoreItem xmlns:ds="http://schemas.openxmlformats.org/officeDocument/2006/customXml" ds:itemID="{f7975711-8d82-4f87-ab04-9f3682352369}">
  <ds:schemaRefs/>
</ds:datastoreItem>
</file>

<file path=customXml/itemProps7.xml><?xml version="1.0" encoding="utf-8"?>
<ds:datastoreItem xmlns:ds="http://schemas.openxmlformats.org/officeDocument/2006/customXml" ds:itemID="{0ca455e0-5154-4c2f-9fd1-04965604b8b2}">
  <ds:schemaRefs/>
</ds:datastoreItem>
</file>

<file path=customXml/itemProps8.xml><?xml version="1.0" encoding="utf-8"?>
<ds:datastoreItem xmlns:ds="http://schemas.openxmlformats.org/officeDocument/2006/customXml" ds:itemID="{ee3b52f6-389b-4314-8286-d1af4c8323ab}">
  <ds:schemaRefs/>
</ds:datastoreItem>
</file>

<file path=customXml/itemProps9.xml><?xml version="1.0" encoding="utf-8"?>
<ds:datastoreItem xmlns:ds="http://schemas.openxmlformats.org/officeDocument/2006/customXml" ds:itemID="{f51a53a4-37eb-4d79-9d30-a42d183c9b71}">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2024-02-19T15:26:00Z</dcterms:created>
  <dc:creator>Administrator</dc:creator>
  <cp:lastModifiedBy>Administrator</cp:lastModifiedBy>
  <dcterms:modified xsi:type="dcterms:W3CDTF">2024-02-19T08:19:34Z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